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A7D" w:rsidRPr="00201074" w:rsidRDefault="002C0A7D" w:rsidP="002C0A7D">
      <w:pPr>
        <w:widowControl w:val="0"/>
        <w:spacing w:after="0"/>
        <w:outlineLvl w:val="0"/>
        <w:rPr>
          <w:rFonts w:asciiTheme="minorHAnsi" w:hAnsiTheme="minorHAnsi"/>
          <w:b/>
          <w:sz w:val="22"/>
          <w:szCs w:val="22"/>
        </w:rPr>
      </w:pPr>
      <w:r w:rsidRPr="00201074">
        <w:rPr>
          <w:rFonts w:asciiTheme="minorHAnsi" w:hAnsiTheme="minorHAnsi"/>
          <w:b/>
          <w:sz w:val="22"/>
          <w:szCs w:val="22"/>
        </w:rPr>
        <w:t xml:space="preserve">Til </w:t>
      </w:r>
      <w:r w:rsidR="00993377">
        <w:rPr>
          <w:rFonts w:asciiTheme="minorHAnsi" w:hAnsiTheme="minorHAnsi"/>
          <w:b/>
          <w:sz w:val="22"/>
          <w:szCs w:val="22"/>
        </w:rPr>
        <w:t xml:space="preserve">forbund, regioner og klubber </w:t>
      </w:r>
      <w:r w:rsidRPr="00201074">
        <w:rPr>
          <w:rFonts w:asciiTheme="minorHAnsi" w:hAnsiTheme="minorHAnsi"/>
          <w:b/>
          <w:sz w:val="22"/>
          <w:szCs w:val="22"/>
        </w:rPr>
        <w:t>i NKK</w:t>
      </w:r>
    </w:p>
    <w:p w:rsidR="002C0A7D" w:rsidRPr="00201074" w:rsidRDefault="002C0A7D" w:rsidP="002C0A7D">
      <w:pPr>
        <w:widowControl w:val="0"/>
        <w:spacing w:after="0"/>
        <w:outlineLvl w:val="0"/>
        <w:rPr>
          <w:rFonts w:asciiTheme="minorHAnsi" w:hAnsiTheme="minorHAnsi"/>
          <w:b/>
          <w:sz w:val="22"/>
          <w:szCs w:val="22"/>
        </w:rPr>
      </w:pPr>
    </w:p>
    <w:p w:rsidR="002C0A7D" w:rsidRPr="00201074" w:rsidRDefault="002C0A7D" w:rsidP="002C0A7D">
      <w:pPr>
        <w:widowControl w:val="0"/>
        <w:spacing w:after="0"/>
        <w:outlineLvl w:val="0"/>
        <w:rPr>
          <w:rFonts w:asciiTheme="minorHAnsi" w:hAnsiTheme="minorHAnsi"/>
          <w:b/>
          <w:sz w:val="22"/>
          <w:szCs w:val="22"/>
        </w:rPr>
      </w:pPr>
    </w:p>
    <w:p w:rsidR="002C0A7D" w:rsidRPr="00201074" w:rsidRDefault="002C0A7D" w:rsidP="002C0A7D">
      <w:pPr>
        <w:widowControl w:val="0"/>
        <w:spacing w:after="0"/>
        <w:outlineLvl w:val="0"/>
        <w:rPr>
          <w:rFonts w:asciiTheme="minorHAnsi" w:hAnsiTheme="minorHAnsi"/>
          <w:b/>
          <w:sz w:val="22"/>
          <w:szCs w:val="22"/>
        </w:rPr>
      </w:pPr>
    </w:p>
    <w:p w:rsidR="002C0A7D" w:rsidRDefault="002C0A7D" w:rsidP="002C0A7D">
      <w:pPr>
        <w:widowControl w:val="0"/>
        <w:spacing w:after="0"/>
        <w:outlineLvl w:val="0"/>
        <w:rPr>
          <w:rFonts w:asciiTheme="minorHAnsi" w:hAnsiTheme="minorHAnsi"/>
          <w:sz w:val="22"/>
          <w:szCs w:val="22"/>
        </w:rPr>
      </w:pPr>
      <w:r w:rsidRPr="00201074">
        <w:rPr>
          <w:rFonts w:asciiTheme="minorHAnsi" w:hAnsiTheme="minorHAnsi"/>
          <w:b/>
          <w:sz w:val="22"/>
          <w:szCs w:val="22"/>
        </w:rPr>
        <w:tab/>
      </w:r>
      <w:r w:rsidRPr="00201074">
        <w:rPr>
          <w:rFonts w:asciiTheme="minorHAnsi" w:hAnsiTheme="minorHAnsi"/>
          <w:b/>
          <w:sz w:val="22"/>
          <w:szCs w:val="22"/>
        </w:rPr>
        <w:tab/>
      </w:r>
      <w:r w:rsidRPr="00201074">
        <w:rPr>
          <w:rFonts w:asciiTheme="minorHAnsi" w:hAnsiTheme="minorHAnsi"/>
          <w:b/>
          <w:sz w:val="22"/>
          <w:szCs w:val="22"/>
        </w:rPr>
        <w:tab/>
      </w:r>
      <w:r w:rsidRPr="00201074">
        <w:rPr>
          <w:rFonts w:asciiTheme="minorHAnsi" w:hAnsiTheme="minorHAnsi"/>
          <w:b/>
          <w:sz w:val="22"/>
          <w:szCs w:val="22"/>
        </w:rPr>
        <w:tab/>
      </w:r>
      <w:r w:rsidRPr="00201074">
        <w:rPr>
          <w:rFonts w:asciiTheme="minorHAnsi" w:hAnsiTheme="minorHAnsi"/>
          <w:b/>
          <w:sz w:val="22"/>
          <w:szCs w:val="22"/>
        </w:rPr>
        <w:tab/>
      </w:r>
      <w:r w:rsidRPr="00201074">
        <w:rPr>
          <w:rFonts w:asciiTheme="minorHAnsi" w:hAnsiTheme="minorHAnsi"/>
          <w:b/>
          <w:sz w:val="22"/>
          <w:szCs w:val="22"/>
        </w:rPr>
        <w:tab/>
      </w:r>
      <w:r w:rsidRPr="00201074">
        <w:rPr>
          <w:rFonts w:asciiTheme="minorHAnsi" w:hAnsiTheme="minorHAnsi"/>
          <w:b/>
          <w:sz w:val="22"/>
          <w:szCs w:val="22"/>
        </w:rPr>
        <w:tab/>
      </w:r>
      <w:r w:rsidRPr="00201074">
        <w:rPr>
          <w:rFonts w:asciiTheme="minorHAnsi" w:hAnsiTheme="minorHAnsi"/>
          <w:b/>
          <w:sz w:val="22"/>
          <w:szCs w:val="22"/>
        </w:rPr>
        <w:tab/>
      </w:r>
      <w:r w:rsidR="00760BBA">
        <w:rPr>
          <w:rFonts w:asciiTheme="minorHAnsi" w:hAnsiTheme="minorHAnsi"/>
          <w:sz w:val="22"/>
          <w:szCs w:val="22"/>
        </w:rPr>
        <w:t>Oslo, 31</w:t>
      </w:r>
      <w:bookmarkStart w:id="0" w:name="_GoBack"/>
      <w:bookmarkEnd w:id="0"/>
      <w:r w:rsidRPr="00201074">
        <w:rPr>
          <w:rFonts w:asciiTheme="minorHAnsi" w:hAnsiTheme="minorHAnsi"/>
          <w:sz w:val="22"/>
          <w:szCs w:val="22"/>
        </w:rPr>
        <w:t>. mars 2014</w:t>
      </w:r>
    </w:p>
    <w:p w:rsidR="00201074" w:rsidRPr="00201074" w:rsidRDefault="00201074" w:rsidP="002C0A7D">
      <w:pPr>
        <w:widowControl w:val="0"/>
        <w:spacing w:after="0"/>
        <w:outlineLvl w:val="0"/>
        <w:rPr>
          <w:rFonts w:asciiTheme="minorHAnsi" w:hAnsiTheme="minorHAnsi"/>
          <w:sz w:val="22"/>
          <w:szCs w:val="22"/>
        </w:rPr>
      </w:pPr>
    </w:p>
    <w:p w:rsidR="002C0A7D" w:rsidRPr="00201074" w:rsidRDefault="002C0A7D" w:rsidP="002C0A7D">
      <w:pPr>
        <w:widowControl w:val="0"/>
        <w:spacing w:after="0"/>
        <w:outlineLvl w:val="0"/>
        <w:rPr>
          <w:rFonts w:asciiTheme="minorHAnsi" w:hAnsiTheme="minorHAnsi"/>
          <w:b/>
          <w:sz w:val="22"/>
          <w:szCs w:val="22"/>
        </w:rPr>
      </w:pPr>
    </w:p>
    <w:p w:rsidR="002C0A7D" w:rsidRPr="00201074" w:rsidRDefault="002C0A7D" w:rsidP="00201074">
      <w:pPr>
        <w:widowControl w:val="0"/>
        <w:spacing w:after="0" w:line="276" w:lineRule="auto"/>
        <w:outlineLvl w:val="0"/>
        <w:rPr>
          <w:rFonts w:asciiTheme="minorHAnsi" w:hAnsiTheme="minorHAnsi"/>
          <w:b/>
          <w:sz w:val="22"/>
          <w:szCs w:val="22"/>
        </w:rPr>
      </w:pPr>
      <w:r w:rsidRPr="00201074">
        <w:rPr>
          <w:rFonts w:asciiTheme="minorHAnsi" w:hAnsiTheme="minorHAnsi"/>
          <w:b/>
          <w:sz w:val="22"/>
          <w:szCs w:val="22"/>
        </w:rPr>
        <w:t>HØRING</w:t>
      </w:r>
      <w:r w:rsidR="00201074">
        <w:rPr>
          <w:rFonts w:asciiTheme="minorHAnsi" w:hAnsiTheme="minorHAnsi"/>
          <w:b/>
          <w:sz w:val="22"/>
          <w:szCs w:val="22"/>
        </w:rPr>
        <w:t xml:space="preserve"> ETTER RS VEDTAK 2013 I SAK 6</w:t>
      </w:r>
    </w:p>
    <w:p w:rsidR="002C0A7D" w:rsidRPr="00201074" w:rsidRDefault="002C0A7D" w:rsidP="00201074">
      <w:pPr>
        <w:widowControl w:val="0"/>
        <w:spacing w:after="0" w:line="276" w:lineRule="auto"/>
        <w:outlineLvl w:val="0"/>
        <w:rPr>
          <w:rFonts w:asciiTheme="minorHAnsi" w:hAnsiTheme="minorHAnsi"/>
          <w:sz w:val="22"/>
          <w:szCs w:val="22"/>
        </w:rPr>
      </w:pPr>
    </w:p>
    <w:p w:rsidR="002C0A7D" w:rsidRPr="00201074" w:rsidRDefault="002C0A7D" w:rsidP="00201074">
      <w:pPr>
        <w:spacing w:line="276" w:lineRule="auto"/>
        <w:rPr>
          <w:rFonts w:asciiTheme="minorHAnsi" w:hAnsiTheme="minorHAnsi"/>
          <w:sz w:val="22"/>
          <w:szCs w:val="22"/>
        </w:rPr>
      </w:pPr>
      <w:r w:rsidRPr="00201074">
        <w:rPr>
          <w:rFonts w:asciiTheme="minorHAnsi" w:hAnsiTheme="minorHAnsi"/>
          <w:sz w:val="22"/>
          <w:szCs w:val="22"/>
        </w:rPr>
        <w:t>I tråd med vedtak i RS 2013</w:t>
      </w:r>
      <w:r w:rsidR="00201074">
        <w:rPr>
          <w:rFonts w:asciiTheme="minorHAnsi" w:hAnsiTheme="minorHAnsi"/>
          <w:sz w:val="22"/>
          <w:szCs w:val="22"/>
        </w:rPr>
        <w:t xml:space="preserve"> i sak 6</w:t>
      </w:r>
      <w:r w:rsidRPr="00201074">
        <w:rPr>
          <w:rFonts w:asciiTheme="minorHAnsi" w:hAnsiTheme="minorHAnsi"/>
          <w:sz w:val="22"/>
          <w:szCs w:val="22"/>
        </w:rPr>
        <w:t xml:space="preserve"> samt HS vedtak i sak 219/13 har administrasjonen kartlagt tid benyttet på ulike oppgaver. Kartleggingen vises pr avdeling eller funksjon på etterfølgende sider. Hensikten med d</w:t>
      </w:r>
      <w:r w:rsidR="00C9126C">
        <w:rPr>
          <w:rFonts w:asciiTheme="minorHAnsi" w:hAnsiTheme="minorHAnsi"/>
          <w:sz w:val="22"/>
          <w:szCs w:val="22"/>
        </w:rPr>
        <w:t>enne høringen er å få klubber,</w:t>
      </w:r>
      <w:r w:rsidRPr="00201074">
        <w:rPr>
          <w:rFonts w:asciiTheme="minorHAnsi" w:hAnsiTheme="minorHAnsi"/>
          <w:sz w:val="22"/>
          <w:szCs w:val="22"/>
        </w:rPr>
        <w:t xml:space="preserve"> forbund </w:t>
      </w:r>
      <w:r w:rsidR="00C9126C">
        <w:rPr>
          <w:rFonts w:asciiTheme="minorHAnsi" w:hAnsiTheme="minorHAnsi"/>
          <w:sz w:val="22"/>
          <w:szCs w:val="22"/>
        </w:rPr>
        <w:t xml:space="preserve">og regioner </w:t>
      </w:r>
      <w:r w:rsidRPr="00201074">
        <w:rPr>
          <w:rFonts w:asciiTheme="minorHAnsi" w:hAnsiTheme="minorHAnsi"/>
          <w:sz w:val="22"/>
          <w:szCs w:val="22"/>
        </w:rPr>
        <w:t>sine innspill i forhold til behov og forbedringspotensial i dagens NKK administrasjon.</w:t>
      </w:r>
    </w:p>
    <w:p w:rsidR="002C0A7D" w:rsidRPr="00201074" w:rsidRDefault="002C0A7D" w:rsidP="00201074">
      <w:pPr>
        <w:widowControl w:val="0"/>
        <w:spacing w:after="0" w:line="276" w:lineRule="auto"/>
        <w:outlineLvl w:val="0"/>
        <w:rPr>
          <w:rFonts w:asciiTheme="minorHAnsi" w:hAnsiTheme="minorHAnsi"/>
          <w:sz w:val="22"/>
          <w:szCs w:val="22"/>
        </w:rPr>
      </w:pPr>
    </w:p>
    <w:p w:rsidR="002C0A7D" w:rsidRPr="00C252D3" w:rsidRDefault="002C0A7D" w:rsidP="00201074">
      <w:pPr>
        <w:widowControl w:val="0"/>
        <w:spacing w:after="0" w:line="276" w:lineRule="auto"/>
        <w:outlineLvl w:val="0"/>
        <w:rPr>
          <w:rFonts w:asciiTheme="minorHAnsi" w:hAnsiTheme="minorHAnsi"/>
          <w:i/>
          <w:sz w:val="22"/>
          <w:szCs w:val="22"/>
        </w:rPr>
      </w:pPr>
      <w:r w:rsidRPr="00201074">
        <w:rPr>
          <w:rFonts w:asciiTheme="minorHAnsi" w:hAnsiTheme="minorHAnsi"/>
          <w:b/>
          <w:sz w:val="22"/>
          <w:szCs w:val="22"/>
        </w:rPr>
        <w:t>RS vedtak</w:t>
      </w:r>
      <w:r w:rsidR="00201074">
        <w:rPr>
          <w:rFonts w:asciiTheme="minorHAnsi" w:hAnsiTheme="minorHAnsi"/>
          <w:b/>
          <w:sz w:val="22"/>
          <w:szCs w:val="22"/>
        </w:rPr>
        <w:t xml:space="preserve"> 2013 i sak 6</w:t>
      </w:r>
      <w:r w:rsidRPr="00201074">
        <w:rPr>
          <w:rFonts w:asciiTheme="minorHAnsi" w:hAnsiTheme="minorHAnsi"/>
          <w:b/>
          <w:sz w:val="22"/>
          <w:szCs w:val="22"/>
        </w:rPr>
        <w:t xml:space="preserve">: </w:t>
      </w:r>
      <w:r w:rsidRPr="00201074">
        <w:rPr>
          <w:rFonts w:asciiTheme="minorHAnsi" w:hAnsiTheme="minorHAnsi"/>
          <w:b/>
          <w:sz w:val="22"/>
          <w:szCs w:val="22"/>
        </w:rPr>
        <w:br/>
      </w:r>
      <w:r w:rsidR="00C252D3" w:rsidRPr="00C252D3">
        <w:rPr>
          <w:rFonts w:asciiTheme="minorHAnsi" w:hAnsiTheme="minorHAnsi"/>
          <w:i/>
          <w:sz w:val="22"/>
          <w:szCs w:val="22"/>
        </w:rPr>
        <w:t>«</w:t>
      </w:r>
      <w:proofErr w:type="gramStart"/>
      <w:r w:rsidRPr="00C252D3">
        <w:rPr>
          <w:rFonts w:asciiTheme="minorHAnsi" w:hAnsiTheme="minorHAnsi"/>
          <w:i/>
          <w:sz w:val="22"/>
          <w:szCs w:val="22"/>
        </w:rPr>
        <w:t>Få</w:t>
      </w:r>
      <w:proofErr w:type="gramEnd"/>
      <w:r w:rsidRPr="00C252D3">
        <w:rPr>
          <w:rFonts w:asciiTheme="minorHAnsi" w:hAnsiTheme="minorHAnsi"/>
          <w:i/>
          <w:sz w:val="22"/>
          <w:szCs w:val="22"/>
        </w:rPr>
        <w:t xml:space="preserve"> NKK som organisasjon på plass samsvarende med tidligere vedtak (RS 2005 og RS 2010- jfr. formålsparagrafen i nye lover) og medlemmenes ønsker. </w:t>
      </w:r>
      <w:r w:rsidRPr="00C252D3">
        <w:rPr>
          <w:rFonts w:asciiTheme="minorHAnsi" w:hAnsiTheme="minorHAnsi"/>
          <w:i/>
          <w:sz w:val="22"/>
          <w:szCs w:val="22"/>
        </w:rPr>
        <w:br/>
        <w:t>Tidligere vedtak tilsier at ansvar og oppgaver i størst mulig grad skal legges til berørte miljøer og at NKK skal ivareta fellesoppgaver. Dette arbeidet må få bedre fremdrift.</w:t>
      </w:r>
    </w:p>
    <w:p w:rsidR="002C0A7D" w:rsidRPr="00C252D3" w:rsidRDefault="002C0A7D" w:rsidP="00201074">
      <w:pPr>
        <w:spacing w:line="276" w:lineRule="auto"/>
        <w:ind w:left="360"/>
        <w:outlineLvl w:val="0"/>
        <w:rPr>
          <w:rFonts w:asciiTheme="minorHAnsi" w:hAnsiTheme="minorHAnsi"/>
          <w:i/>
          <w:sz w:val="22"/>
          <w:szCs w:val="22"/>
        </w:rPr>
      </w:pPr>
      <w:r w:rsidRPr="00C252D3">
        <w:rPr>
          <w:rFonts w:asciiTheme="minorHAnsi" w:hAnsiTheme="minorHAnsi"/>
          <w:i/>
          <w:sz w:val="22"/>
          <w:szCs w:val="22"/>
        </w:rPr>
        <w:br/>
        <w:t xml:space="preserve">Det er klubber og forbund som er nye </w:t>
      </w:r>
      <w:proofErr w:type="spellStart"/>
      <w:r w:rsidRPr="00C252D3">
        <w:rPr>
          <w:rFonts w:asciiTheme="minorHAnsi" w:hAnsiTheme="minorHAnsi"/>
          <w:i/>
          <w:sz w:val="22"/>
          <w:szCs w:val="22"/>
        </w:rPr>
        <w:t>NKKs</w:t>
      </w:r>
      <w:proofErr w:type="spellEnd"/>
      <w:r w:rsidRPr="00C252D3">
        <w:rPr>
          <w:rFonts w:asciiTheme="minorHAnsi" w:hAnsiTheme="minorHAnsi"/>
          <w:i/>
          <w:sz w:val="22"/>
          <w:szCs w:val="22"/>
        </w:rPr>
        <w:t xml:space="preserve"> medlemmer. Dette må HS og administrasjonen i langt større grad ta inn over seg.</w:t>
      </w:r>
      <w:r w:rsidRPr="00C252D3">
        <w:rPr>
          <w:rFonts w:asciiTheme="minorHAnsi" w:hAnsiTheme="minorHAnsi"/>
          <w:i/>
          <w:sz w:val="22"/>
          <w:szCs w:val="22"/>
        </w:rPr>
        <w:br/>
      </w:r>
      <w:r w:rsidRPr="00C252D3">
        <w:rPr>
          <w:rFonts w:asciiTheme="minorHAnsi" w:hAnsiTheme="minorHAnsi"/>
          <w:i/>
          <w:sz w:val="22"/>
          <w:szCs w:val="22"/>
        </w:rPr>
        <w:br/>
        <w:t>Det gjennomføres umiddelbart etter RS en høringsrunde for å avdekke hvilke utfordringer og forbedringspotensial medlemmer mener foreligger i dagens NKK. Høringen skal være avsluttet ultimo april 2014 og ny handlingsplan skal utarbeides i samarbeid med ny administrerende direktør og være vedtatt av HS og igangsatt i løpet av september 2014.</w:t>
      </w:r>
    </w:p>
    <w:p w:rsidR="002C0A7D" w:rsidRPr="00C252D3" w:rsidRDefault="002C0A7D" w:rsidP="00201074">
      <w:pPr>
        <w:spacing w:line="276" w:lineRule="auto"/>
        <w:outlineLvl w:val="0"/>
        <w:rPr>
          <w:rFonts w:asciiTheme="minorHAnsi" w:hAnsiTheme="minorHAnsi"/>
          <w:i/>
          <w:sz w:val="22"/>
          <w:szCs w:val="22"/>
        </w:rPr>
      </w:pPr>
      <w:r w:rsidRPr="00C252D3">
        <w:rPr>
          <w:rFonts w:asciiTheme="minorHAnsi" w:hAnsiTheme="minorHAnsi"/>
          <w:i/>
          <w:sz w:val="22"/>
          <w:szCs w:val="22"/>
        </w:rPr>
        <w:t xml:space="preserve">Følgende forhold skal under enhver omstendighet med i handlingsplanen for å få organisasjonen på plass: </w:t>
      </w:r>
    </w:p>
    <w:p w:rsidR="002C0A7D" w:rsidRPr="00C252D3" w:rsidRDefault="002C0A7D" w:rsidP="00201074">
      <w:pPr>
        <w:widowControl w:val="0"/>
        <w:numPr>
          <w:ilvl w:val="0"/>
          <w:numId w:val="1"/>
        </w:numPr>
        <w:spacing w:after="0" w:line="276" w:lineRule="auto"/>
        <w:ind w:left="360"/>
        <w:outlineLvl w:val="0"/>
        <w:rPr>
          <w:rFonts w:asciiTheme="minorHAnsi" w:hAnsiTheme="minorHAnsi"/>
          <w:i/>
          <w:sz w:val="22"/>
          <w:szCs w:val="22"/>
        </w:rPr>
      </w:pPr>
      <w:r w:rsidRPr="00C252D3">
        <w:rPr>
          <w:rFonts w:asciiTheme="minorHAnsi" w:hAnsiTheme="minorHAnsi"/>
          <w:i/>
          <w:sz w:val="22"/>
          <w:szCs w:val="22"/>
        </w:rPr>
        <w:t xml:space="preserve">HS foretar en grundig gjennomgang av hva NKK skal levere til hvem i tråd med prinsippene om delegering til miljøene og at NKK skal ivareta fellesoppgaver. </w:t>
      </w:r>
      <w:r w:rsidRPr="00C252D3">
        <w:rPr>
          <w:rFonts w:asciiTheme="minorHAnsi" w:hAnsiTheme="minorHAnsi"/>
          <w:i/>
          <w:sz w:val="22"/>
          <w:szCs w:val="22"/>
        </w:rPr>
        <w:tab/>
      </w:r>
      <w:r w:rsidRPr="00C252D3">
        <w:rPr>
          <w:rFonts w:asciiTheme="minorHAnsi" w:hAnsiTheme="minorHAnsi"/>
          <w:i/>
          <w:sz w:val="22"/>
          <w:szCs w:val="22"/>
        </w:rPr>
        <w:tab/>
      </w:r>
      <w:r w:rsidRPr="00C252D3">
        <w:rPr>
          <w:rFonts w:asciiTheme="minorHAnsi" w:hAnsiTheme="minorHAnsi"/>
          <w:i/>
          <w:sz w:val="22"/>
          <w:szCs w:val="22"/>
        </w:rPr>
        <w:tab/>
      </w:r>
      <w:r w:rsidRPr="00C252D3">
        <w:rPr>
          <w:rFonts w:asciiTheme="minorHAnsi" w:hAnsiTheme="minorHAnsi"/>
          <w:i/>
          <w:sz w:val="22"/>
          <w:szCs w:val="22"/>
        </w:rPr>
        <w:tab/>
      </w:r>
      <w:r w:rsidRPr="00C252D3">
        <w:rPr>
          <w:rFonts w:asciiTheme="minorHAnsi" w:hAnsiTheme="minorHAnsi"/>
          <w:i/>
          <w:sz w:val="22"/>
          <w:szCs w:val="22"/>
        </w:rPr>
        <w:tab/>
      </w:r>
      <w:r w:rsidRPr="00C252D3">
        <w:rPr>
          <w:rFonts w:asciiTheme="minorHAnsi" w:hAnsiTheme="minorHAnsi"/>
          <w:i/>
          <w:sz w:val="22"/>
          <w:szCs w:val="22"/>
        </w:rPr>
        <w:tab/>
      </w:r>
      <w:r w:rsidRPr="00C252D3">
        <w:rPr>
          <w:rFonts w:asciiTheme="minorHAnsi" w:hAnsiTheme="minorHAnsi"/>
          <w:i/>
          <w:sz w:val="22"/>
          <w:szCs w:val="22"/>
        </w:rPr>
        <w:tab/>
        <w:t xml:space="preserve"> </w:t>
      </w:r>
    </w:p>
    <w:p w:rsidR="002C0A7D" w:rsidRPr="00C252D3" w:rsidRDefault="002C0A7D" w:rsidP="00201074">
      <w:pPr>
        <w:widowControl w:val="0"/>
        <w:numPr>
          <w:ilvl w:val="0"/>
          <w:numId w:val="1"/>
        </w:numPr>
        <w:spacing w:after="0" w:line="276" w:lineRule="auto"/>
        <w:ind w:left="360"/>
        <w:outlineLvl w:val="0"/>
        <w:rPr>
          <w:rFonts w:asciiTheme="minorHAnsi" w:hAnsiTheme="minorHAnsi"/>
          <w:sz w:val="22"/>
          <w:szCs w:val="22"/>
        </w:rPr>
      </w:pPr>
      <w:r w:rsidRPr="00C252D3">
        <w:rPr>
          <w:rFonts w:asciiTheme="minorHAnsi" w:hAnsiTheme="minorHAnsi"/>
          <w:i/>
          <w:sz w:val="22"/>
          <w:szCs w:val="22"/>
        </w:rPr>
        <w:t xml:space="preserve">Det gjennomføres en kartlegging av ressursbruken i </w:t>
      </w:r>
      <w:proofErr w:type="spellStart"/>
      <w:r w:rsidRPr="00C252D3">
        <w:rPr>
          <w:rFonts w:asciiTheme="minorHAnsi" w:hAnsiTheme="minorHAnsi"/>
          <w:i/>
          <w:sz w:val="22"/>
          <w:szCs w:val="22"/>
        </w:rPr>
        <w:t>NKKs</w:t>
      </w:r>
      <w:proofErr w:type="spellEnd"/>
      <w:r w:rsidRPr="00C252D3">
        <w:rPr>
          <w:rFonts w:asciiTheme="minorHAnsi" w:hAnsiTheme="minorHAnsi"/>
          <w:i/>
          <w:sz w:val="22"/>
          <w:szCs w:val="22"/>
        </w:rPr>
        <w:t xml:space="preserve"> administrasjon for å se hvordan ressursene brukes opp imot foreliggende vedtak og fremtidige planer. Resultatet av kartleggingen skal sendes med som vedlegg til høringen i punkt a.</w:t>
      </w:r>
      <w:r w:rsidR="00C252D3">
        <w:rPr>
          <w:rFonts w:asciiTheme="minorHAnsi" w:hAnsiTheme="minorHAnsi"/>
          <w:i/>
          <w:sz w:val="22"/>
          <w:szCs w:val="22"/>
        </w:rPr>
        <w:t>»</w:t>
      </w:r>
      <w:r w:rsidR="00C252D3" w:rsidRPr="00C252D3">
        <w:rPr>
          <w:rFonts w:asciiTheme="minorHAnsi" w:hAnsiTheme="minorHAnsi"/>
          <w:i/>
          <w:sz w:val="22"/>
          <w:szCs w:val="22"/>
        </w:rPr>
        <w:br/>
      </w:r>
    </w:p>
    <w:p w:rsidR="002C0A7D" w:rsidRPr="00201074" w:rsidRDefault="002C0A7D" w:rsidP="00201074">
      <w:pPr>
        <w:pStyle w:val="Saktekst"/>
        <w:spacing w:line="276" w:lineRule="auto"/>
        <w:ind w:left="0"/>
        <w:jc w:val="left"/>
        <w:rPr>
          <w:rFonts w:asciiTheme="minorHAnsi" w:hAnsiTheme="minorHAnsi"/>
          <w:szCs w:val="22"/>
          <w:lang w:eastAsia="en-GB"/>
        </w:rPr>
      </w:pPr>
      <w:r w:rsidRPr="00201074">
        <w:rPr>
          <w:rFonts w:asciiTheme="minorHAnsi" w:hAnsiTheme="minorHAnsi"/>
          <w:b/>
          <w:szCs w:val="22"/>
          <w:lang w:eastAsia="en-GB"/>
        </w:rPr>
        <w:t>HS vedtak i sak 219/13 vedr. oppfølging av RS vedtak:</w:t>
      </w:r>
      <w:r w:rsidRPr="00201074">
        <w:rPr>
          <w:rFonts w:asciiTheme="minorHAnsi" w:hAnsiTheme="minorHAnsi"/>
          <w:szCs w:val="22"/>
          <w:lang w:eastAsia="en-GB"/>
        </w:rPr>
        <w:t xml:space="preserve"> </w:t>
      </w:r>
      <w:r w:rsidRPr="00201074">
        <w:rPr>
          <w:rFonts w:asciiTheme="minorHAnsi" w:hAnsiTheme="minorHAnsi"/>
          <w:szCs w:val="22"/>
          <w:lang w:eastAsia="en-GB"/>
        </w:rPr>
        <w:br/>
      </w:r>
      <w:r w:rsidR="00C252D3" w:rsidRPr="00C252D3">
        <w:rPr>
          <w:rFonts w:asciiTheme="minorHAnsi" w:hAnsiTheme="minorHAnsi"/>
          <w:i/>
          <w:szCs w:val="22"/>
          <w:lang w:eastAsia="en-GB"/>
        </w:rPr>
        <w:t>«</w:t>
      </w:r>
      <w:r w:rsidRPr="00C252D3">
        <w:rPr>
          <w:rFonts w:asciiTheme="minorHAnsi" w:hAnsiTheme="minorHAnsi"/>
          <w:i/>
          <w:szCs w:val="22"/>
          <w:lang w:eastAsia="en-GB"/>
        </w:rPr>
        <w:t>HS vedtok en kartlegging av ressursbruk knyttet til oppgaveområder. Kartleggingen skal være represent</w:t>
      </w:r>
      <w:r w:rsidR="00F57AC1" w:rsidRPr="00C252D3">
        <w:rPr>
          <w:rFonts w:asciiTheme="minorHAnsi" w:hAnsiTheme="minorHAnsi"/>
          <w:i/>
          <w:szCs w:val="22"/>
          <w:lang w:eastAsia="en-GB"/>
        </w:rPr>
        <w:t>ativ</w:t>
      </w:r>
      <w:r w:rsidRPr="00C252D3">
        <w:rPr>
          <w:rFonts w:asciiTheme="minorHAnsi" w:hAnsiTheme="minorHAnsi"/>
          <w:i/>
          <w:szCs w:val="22"/>
          <w:lang w:eastAsia="en-GB"/>
        </w:rPr>
        <w:t xml:space="preserve"> i hele året. Den gjennomføres i en tidsbe</w:t>
      </w:r>
      <w:r w:rsidRPr="00C252D3">
        <w:rPr>
          <w:rFonts w:asciiTheme="minorHAnsi" w:hAnsiTheme="minorHAnsi"/>
          <w:i/>
          <w:szCs w:val="22"/>
          <w:lang w:eastAsia="en-GB"/>
        </w:rPr>
        <w:softHyphen/>
        <w:t xml:space="preserve">grenset periode slik at HS får </w:t>
      </w:r>
      <w:r w:rsidRPr="00C252D3">
        <w:rPr>
          <w:rFonts w:asciiTheme="minorHAnsi" w:hAnsiTheme="minorHAnsi"/>
          <w:i/>
          <w:szCs w:val="22"/>
          <w:lang w:eastAsia="en-GB"/>
        </w:rPr>
        <w:lastRenderedPageBreak/>
        <w:t>resultatene fremlagt i møte i mars 2014.</w:t>
      </w:r>
      <w:r w:rsidR="00C252D3" w:rsidRPr="00C252D3">
        <w:rPr>
          <w:rFonts w:asciiTheme="minorHAnsi" w:hAnsiTheme="minorHAnsi"/>
          <w:i/>
          <w:szCs w:val="22"/>
          <w:lang w:eastAsia="en-GB"/>
        </w:rPr>
        <w:t>»</w:t>
      </w:r>
      <w:r w:rsidR="00201074" w:rsidRPr="00C252D3">
        <w:rPr>
          <w:rFonts w:asciiTheme="minorHAnsi" w:hAnsiTheme="minorHAnsi"/>
          <w:i/>
          <w:szCs w:val="22"/>
          <w:lang w:eastAsia="en-GB"/>
        </w:rPr>
        <w:br/>
      </w:r>
    </w:p>
    <w:p w:rsidR="002C0A7D" w:rsidRPr="00201074" w:rsidRDefault="002C0A7D" w:rsidP="00201074">
      <w:pPr>
        <w:spacing w:line="276" w:lineRule="auto"/>
        <w:rPr>
          <w:rFonts w:asciiTheme="minorHAnsi" w:hAnsiTheme="minorHAnsi"/>
          <w:sz w:val="22"/>
          <w:szCs w:val="22"/>
        </w:rPr>
      </w:pPr>
      <w:r w:rsidRPr="00201074">
        <w:rPr>
          <w:rFonts w:asciiTheme="minorHAnsi" w:hAnsiTheme="minorHAnsi"/>
          <w:sz w:val="22"/>
          <w:szCs w:val="22"/>
        </w:rPr>
        <w:t xml:space="preserve">I tråd med vedtak i </w:t>
      </w:r>
      <w:r w:rsidR="00F57AC1">
        <w:rPr>
          <w:rFonts w:asciiTheme="minorHAnsi" w:hAnsiTheme="minorHAnsi"/>
          <w:sz w:val="22"/>
          <w:szCs w:val="22"/>
        </w:rPr>
        <w:t>ovennevnte sak</w:t>
      </w:r>
      <w:r w:rsidRPr="00201074">
        <w:rPr>
          <w:rFonts w:asciiTheme="minorHAnsi" w:hAnsiTheme="minorHAnsi"/>
          <w:sz w:val="22"/>
          <w:szCs w:val="22"/>
        </w:rPr>
        <w:t xml:space="preserve"> har administrasjonen kartlagt tid benyttet på ulike oppgaver. Kartleggingen vises pr avdeling eller funksjon på etterfølgende sider.</w:t>
      </w:r>
    </w:p>
    <w:p w:rsidR="002C0A7D" w:rsidRPr="00201074" w:rsidRDefault="002C0A7D" w:rsidP="00201074">
      <w:pPr>
        <w:spacing w:line="276" w:lineRule="auto"/>
        <w:rPr>
          <w:rFonts w:asciiTheme="minorHAnsi" w:hAnsiTheme="minorHAnsi"/>
          <w:sz w:val="22"/>
          <w:szCs w:val="22"/>
        </w:rPr>
      </w:pPr>
      <w:r w:rsidRPr="00201074">
        <w:rPr>
          <w:rFonts w:asciiTheme="minorHAnsi" w:hAnsiTheme="minorHAnsi"/>
          <w:sz w:val="22"/>
          <w:szCs w:val="22"/>
        </w:rPr>
        <w:t>Av ressurskartleggingen fremgår hvilke oppgaver som utføres i respektive avdeling samt hvilken andel av totale ressurser som medgår til oppgaven.</w:t>
      </w:r>
    </w:p>
    <w:p w:rsidR="002C0A7D" w:rsidRPr="00201074" w:rsidRDefault="002C0A7D" w:rsidP="00201074">
      <w:pPr>
        <w:spacing w:line="276" w:lineRule="auto"/>
        <w:rPr>
          <w:rFonts w:asciiTheme="minorHAnsi" w:hAnsiTheme="minorHAnsi"/>
          <w:sz w:val="22"/>
          <w:szCs w:val="22"/>
        </w:rPr>
      </w:pPr>
      <w:r w:rsidRPr="00201074">
        <w:rPr>
          <w:rFonts w:asciiTheme="minorHAnsi" w:hAnsiTheme="minorHAnsi"/>
          <w:sz w:val="22"/>
          <w:szCs w:val="22"/>
        </w:rPr>
        <w:t>Vi imøteser innspill på hvilke av disse oppgaver som bør prioriteres annerledes i forhold til de behov klubber og forbund har.</w:t>
      </w:r>
    </w:p>
    <w:p w:rsidR="002C0A7D" w:rsidRPr="00201074" w:rsidRDefault="00201074" w:rsidP="00201074">
      <w:pPr>
        <w:spacing w:line="276" w:lineRule="auto"/>
        <w:rPr>
          <w:rFonts w:asciiTheme="minorHAnsi" w:hAnsiTheme="minorHAnsi"/>
          <w:b/>
          <w:sz w:val="22"/>
          <w:szCs w:val="22"/>
        </w:rPr>
      </w:pPr>
      <w:r w:rsidRPr="00201074">
        <w:rPr>
          <w:rFonts w:asciiTheme="minorHAnsi" w:hAnsiTheme="minorHAnsi"/>
          <w:b/>
          <w:sz w:val="22"/>
          <w:szCs w:val="22"/>
        </w:rPr>
        <w:t xml:space="preserve">Høringssvar sendes pr e-post til: </w:t>
      </w:r>
      <w:hyperlink r:id="rId8" w:history="1">
        <w:r w:rsidR="00760BBA" w:rsidRPr="00626771">
          <w:rPr>
            <w:rStyle w:val="Hyperkobling"/>
            <w:rFonts w:asciiTheme="minorHAnsi" w:hAnsiTheme="minorHAnsi"/>
            <w:b/>
            <w:sz w:val="22"/>
            <w:szCs w:val="22"/>
          </w:rPr>
          <w:t>adm@nkk.no</w:t>
        </w:r>
      </w:hyperlink>
      <w:r w:rsidRPr="00201074">
        <w:rPr>
          <w:rFonts w:asciiTheme="minorHAnsi" w:hAnsiTheme="minorHAnsi"/>
          <w:b/>
          <w:sz w:val="22"/>
          <w:szCs w:val="22"/>
        </w:rPr>
        <w:t xml:space="preserve"> innen 1. mai 2014.</w:t>
      </w: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030409" w:rsidRDefault="00030409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Med vennlig hilsen</w:t>
      </w:r>
    </w:p>
    <w:p w:rsidR="00030409" w:rsidRDefault="00030409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for Norsk Kennel </w:t>
      </w:r>
      <w:proofErr w:type="spellStart"/>
      <w:r>
        <w:rPr>
          <w:rFonts w:asciiTheme="minorHAnsi" w:hAnsiTheme="minorHAnsi" w:cs="Arial"/>
          <w:sz w:val="22"/>
          <w:szCs w:val="22"/>
        </w:rPr>
        <w:t>Klub</w:t>
      </w:r>
      <w:proofErr w:type="spellEnd"/>
    </w:p>
    <w:p w:rsidR="00030409" w:rsidRDefault="00030409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030409" w:rsidRDefault="00030409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030409" w:rsidRDefault="00030409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030409" w:rsidRDefault="00030409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Trine Hage</w:t>
      </w:r>
    </w:p>
    <w:p w:rsidR="00030409" w:rsidRPr="00201074" w:rsidRDefault="00030409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  <w:proofErr w:type="spellStart"/>
      <w:r>
        <w:rPr>
          <w:rFonts w:asciiTheme="minorHAnsi" w:hAnsiTheme="minorHAnsi" w:cs="Arial"/>
          <w:sz w:val="22"/>
          <w:szCs w:val="22"/>
        </w:rPr>
        <w:t>adm.dir</w:t>
      </w:r>
      <w:proofErr w:type="spellEnd"/>
      <w:r>
        <w:rPr>
          <w:rFonts w:asciiTheme="minorHAnsi" w:hAnsiTheme="minorHAnsi" w:cs="Arial"/>
          <w:sz w:val="22"/>
          <w:szCs w:val="22"/>
        </w:rPr>
        <w:t>.</w:t>
      </w: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:rsidR="00351FA2" w:rsidRPr="00201074" w:rsidRDefault="00351FA2" w:rsidP="002F2EA1">
      <w:pPr>
        <w:spacing w:after="0"/>
        <w:jc w:val="both"/>
        <w:rPr>
          <w:rFonts w:asciiTheme="minorHAnsi" w:hAnsiTheme="minorHAnsi" w:cs="Arial"/>
          <w:sz w:val="22"/>
          <w:szCs w:val="22"/>
        </w:rPr>
      </w:pPr>
    </w:p>
    <w:sectPr w:rsidR="00351FA2" w:rsidRPr="00201074" w:rsidSect="000B20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567" w:right="1700" w:bottom="1418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BFF" w:rsidRDefault="00CA3BFF">
      <w:r>
        <w:separator/>
      </w:r>
    </w:p>
  </w:endnote>
  <w:endnote w:type="continuationSeparator" w:id="0">
    <w:p w:rsidR="00CA3BFF" w:rsidRDefault="00CA3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otham Book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limbach">
    <w:altName w:val="Kartik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BFF" w:rsidRDefault="00CA3BFF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7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6663"/>
      <w:gridCol w:w="3260"/>
      <w:gridCol w:w="284"/>
    </w:tblGrid>
    <w:tr w:rsidR="00CA3BFF" w:rsidRPr="00141114" w:rsidTr="00031AFD">
      <w:trPr>
        <w:trHeight w:val="340"/>
      </w:trPr>
      <w:tc>
        <w:tcPr>
          <w:tcW w:w="6663" w:type="dxa"/>
          <w:tcBorders>
            <w:top w:val="single" w:sz="4" w:space="0" w:color="auto"/>
          </w:tcBorders>
          <w:vAlign w:val="bottom"/>
        </w:tcPr>
        <w:p w:rsidR="00CA3BFF" w:rsidRPr="00031AFD" w:rsidRDefault="00CA3BFF" w:rsidP="00B877E4">
          <w:pPr>
            <w:pStyle w:val="Topptekst"/>
            <w:rPr>
              <w:rFonts w:ascii="Arial" w:hAnsi="Arial" w:cs="Arial"/>
            </w:rPr>
          </w:pPr>
          <w:r w:rsidRPr="00031AFD">
            <w:rPr>
              <w:rFonts w:ascii="Arial" w:hAnsi="Arial" w:cs="Arial"/>
            </w:rPr>
            <w:t xml:space="preserve">   </w:t>
          </w:r>
        </w:p>
      </w:tc>
      <w:tc>
        <w:tcPr>
          <w:tcW w:w="3260" w:type="dxa"/>
          <w:tcBorders>
            <w:top w:val="single" w:sz="4" w:space="0" w:color="auto"/>
          </w:tcBorders>
          <w:vAlign w:val="bottom"/>
        </w:tcPr>
        <w:p w:rsidR="00CA3BFF" w:rsidRPr="00031AFD" w:rsidRDefault="00CA3BFF" w:rsidP="00031AFD">
          <w:pPr>
            <w:pStyle w:val="Topptekst"/>
            <w:jc w:val="right"/>
            <w:rPr>
              <w:rFonts w:ascii="Arial" w:hAnsi="Arial" w:cs="Arial"/>
            </w:rPr>
          </w:pPr>
          <w:r w:rsidRPr="00031AFD">
            <w:rPr>
              <w:rFonts w:ascii="Arial" w:hAnsi="Arial" w:cs="Arial"/>
            </w:rPr>
            <w:t xml:space="preserve">Side </w:t>
          </w:r>
          <w:r w:rsidRPr="00031AFD">
            <w:rPr>
              <w:rStyle w:val="Sidetall"/>
              <w:rFonts w:ascii="Arial" w:hAnsi="Arial" w:cs="Arial"/>
            </w:rPr>
            <w:fldChar w:fldCharType="begin"/>
          </w:r>
          <w:r w:rsidRPr="00031AFD">
            <w:rPr>
              <w:rStyle w:val="Sidetall"/>
              <w:rFonts w:ascii="Arial" w:hAnsi="Arial" w:cs="Arial"/>
            </w:rPr>
            <w:instrText xml:space="preserve"> PAGE </w:instrText>
          </w:r>
          <w:r w:rsidRPr="00031AFD">
            <w:rPr>
              <w:rStyle w:val="Sidetall"/>
              <w:rFonts w:ascii="Arial" w:hAnsi="Arial" w:cs="Arial"/>
            </w:rPr>
            <w:fldChar w:fldCharType="separate"/>
          </w:r>
          <w:r w:rsidR="00760BBA">
            <w:rPr>
              <w:rStyle w:val="Sidetall"/>
              <w:rFonts w:ascii="Arial" w:hAnsi="Arial" w:cs="Arial"/>
              <w:noProof/>
            </w:rPr>
            <w:t>2</w:t>
          </w:r>
          <w:r w:rsidRPr="00031AFD">
            <w:rPr>
              <w:rStyle w:val="Sidetall"/>
              <w:rFonts w:ascii="Arial" w:hAnsi="Arial" w:cs="Arial"/>
            </w:rPr>
            <w:fldChar w:fldCharType="end"/>
          </w:r>
        </w:p>
      </w:tc>
      <w:tc>
        <w:tcPr>
          <w:tcW w:w="284" w:type="dxa"/>
          <w:tcBorders>
            <w:top w:val="single" w:sz="4" w:space="0" w:color="auto"/>
          </w:tcBorders>
          <w:vAlign w:val="bottom"/>
        </w:tcPr>
        <w:p w:rsidR="00CA3BFF" w:rsidRPr="00031AFD" w:rsidRDefault="00CA3BFF" w:rsidP="00B877E4">
          <w:pPr>
            <w:pStyle w:val="Topptekst"/>
            <w:rPr>
              <w:rFonts w:ascii="Arial" w:hAnsi="Arial" w:cs="Arial"/>
            </w:rPr>
          </w:pPr>
        </w:p>
      </w:tc>
    </w:tr>
  </w:tbl>
  <w:p w:rsidR="00CA3BFF" w:rsidRPr="00FD34EB" w:rsidRDefault="00CA3BFF" w:rsidP="00FD34EB">
    <w:pPr>
      <w:pStyle w:val="Bunntekst"/>
      <w:spacing w:line="4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85"/>
      <w:gridCol w:w="1085"/>
      <w:gridCol w:w="1869"/>
      <w:gridCol w:w="1701"/>
      <w:gridCol w:w="1843"/>
      <w:gridCol w:w="2410"/>
    </w:tblGrid>
    <w:tr w:rsidR="00CA3BFF" w:rsidRPr="00141114" w:rsidTr="00C957E0">
      <w:trPr>
        <w:trHeight w:val="1131"/>
      </w:trPr>
      <w:tc>
        <w:tcPr>
          <w:tcW w:w="1085" w:type="dxa"/>
        </w:tcPr>
        <w:p w:rsidR="00CA3BFF" w:rsidRPr="00141114" w:rsidRDefault="00CA3BFF" w:rsidP="00E77004">
          <w:pPr>
            <w:pStyle w:val="Bunntekst"/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noProof/>
              <w:sz w:val="16"/>
              <w:lang w:eastAsia="nb-NO"/>
            </w:rPr>
            <w:drawing>
              <wp:inline distT="0" distB="0" distL="0" distR="0" wp14:anchorId="6FBC175C" wp14:editId="1DD9150B">
                <wp:extent cx="590550" cy="590550"/>
                <wp:effectExtent l="19050" t="0" r="0" b="0"/>
                <wp:docPr id="1" name="Bilde 16" descr="FCI 29juli05 Logo en format BITMAP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16" descr="FCI 29juli05 Logo en format BITMAP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141114">
            <w:rPr>
              <w:rFonts w:ascii="Arial Narrow" w:hAnsi="Arial Narrow"/>
              <w:sz w:val="16"/>
            </w:rPr>
            <w:t xml:space="preserve"> </w:t>
          </w:r>
        </w:p>
      </w:tc>
      <w:tc>
        <w:tcPr>
          <w:tcW w:w="1085" w:type="dxa"/>
        </w:tcPr>
        <w:p w:rsidR="00CA3BFF" w:rsidRPr="00141114" w:rsidRDefault="00CA3BFF" w:rsidP="00687CA9">
          <w:pPr>
            <w:pStyle w:val="Bunnteks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noProof/>
              <w:sz w:val="16"/>
              <w:lang w:eastAsia="nb-NO"/>
            </w:rPr>
            <w:drawing>
              <wp:inline distT="0" distB="0" distL="0" distR="0" wp14:anchorId="2C08FAC6" wp14:editId="6F89451C">
                <wp:extent cx="590550" cy="590550"/>
                <wp:effectExtent l="19050" t="0" r="0" b="0"/>
                <wp:docPr id="2" name="Bilde 20" descr="Nku7cm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20" descr="Nku7cm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9" w:type="dxa"/>
        </w:tcPr>
        <w:p w:rsidR="00CA3BFF" w:rsidRPr="00141114" w:rsidRDefault="00CA3BFF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</w:p>
        <w:p w:rsidR="00CA3BFF" w:rsidRPr="00141114" w:rsidRDefault="00CA3BFF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 w:rsidRPr="00141114">
            <w:rPr>
              <w:rFonts w:ascii="Arial Narrow" w:hAnsi="Arial Narrow"/>
              <w:sz w:val="16"/>
            </w:rPr>
            <w:t>Besøksadresse:</w:t>
          </w:r>
        </w:p>
        <w:p w:rsidR="00CA3BFF" w:rsidRPr="00141114" w:rsidRDefault="00CA3BFF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 w:rsidRPr="00141114">
            <w:rPr>
              <w:rFonts w:ascii="Arial Narrow" w:hAnsi="Arial Narrow"/>
              <w:sz w:val="16"/>
            </w:rPr>
            <w:t>Nils Hansensvei 20, Bryn</w:t>
          </w:r>
        </w:p>
        <w:p w:rsidR="00CA3BFF" w:rsidRPr="00141114" w:rsidRDefault="00CA3BFF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 w:rsidRPr="00141114">
            <w:rPr>
              <w:rFonts w:ascii="Arial Narrow" w:hAnsi="Arial Narrow"/>
              <w:sz w:val="16"/>
            </w:rPr>
            <w:t>0667 Oslo</w:t>
          </w:r>
        </w:p>
      </w:tc>
      <w:tc>
        <w:tcPr>
          <w:tcW w:w="1701" w:type="dxa"/>
        </w:tcPr>
        <w:p w:rsidR="00CA3BFF" w:rsidRPr="00141114" w:rsidRDefault="00CA3BFF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</w:p>
        <w:p w:rsidR="00CA3BFF" w:rsidRPr="00141114" w:rsidRDefault="00CA3BFF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 w:rsidRPr="00141114">
            <w:rPr>
              <w:rFonts w:ascii="Arial Narrow" w:hAnsi="Arial Narrow"/>
              <w:sz w:val="16"/>
            </w:rPr>
            <w:t>Postadresse:</w:t>
          </w:r>
        </w:p>
        <w:p w:rsidR="00CA3BFF" w:rsidRPr="00141114" w:rsidRDefault="00CA3BFF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Postboks 163 - Bryn</w:t>
          </w:r>
        </w:p>
        <w:p w:rsidR="00CA3BFF" w:rsidRPr="00141114" w:rsidRDefault="00CA3BFF" w:rsidP="004A55A0">
          <w:pPr>
            <w:pStyle w:val="Bunntekst"/>
            <w:spacing w:after="0"/>
            <w:rPr>
              <w:rFonts w:ascii="Arial Narrow" w:hAnsi="Arial Narrow"/>
              <w:sz w:val="16"/>
            </w:rPr>
          </w:pPr>
          <w:proofErr w:type="gramStart"/>
          <w:r w:rsidRPr="00141114">
            <w:rPr>
              <w:rFonts w:ascii="Arial Narrow" w:hAnsi="Arial Narrow"/>
              <w:sz w:val="16"/>
            </w:rPr>
            <w:t xml:space="preserve">0611 </w:t>
          </w:r>
          <w:r>
            <w:rPr>
              <w:rFonts w:ascii="Arial Narrow" w:hAnsi="Arial Narrow"/>
              <w:sz w:val="16"/>
            </w:rPr>
            <w:t xml:space="preserve"> Oslo</w:t>
          </w:r>
          <w:proofErr w:type="gramEnd"/>
        </w:p>
      </w:tc>
      <w:tc>
        <w:tcPr>
          <w:tcW w:w="1843" w:type="dxa"/>
        </w:tcPr>
        <w:p w:rsidR="00CA3BFF" w:rsidRPr="00141114" w:rsidRDefault="00CA3BFF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</w:p>
        <w:p w:rsidR="00CA3BFF" w:rsidRPr="00141114" w:rsidRDefault="00CA3BFF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 w:rsidRPr="00141114">
            <w:rPr>
              <w:rFonts w:ascii="Arial Narrow" w:hAnsi="Arial Narrow"/>
              <w:sz w:val="16"/>
            </w:rPr>
            <w:t>Telefon: 21 600 900</w:t>
          </w:r>
        </w:p>
        <w:p w:rsidR="00CA3BFF" w:rsidRPr="00141114" w:rsidRDefault="00CA3BFF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 w:rsidRPr="00141114">
            <w:rPr>
              <w:rFonts w:ascii="Arial Narrow" w:hAnsi="Arial Narrow"/>
              <w:sz w:val="16"/>
            </w:rPr>
            <w:t>Faks:     21 600 901</w:t>
          </w:r>
        </w:p>
        <w:p w:rsidR="00CA3BFF" w:rsidRDefault="00760BBA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hyperlink r:id="rId3" w:history="1">
            <w:r w:rsidR="00CA3BFF" w:rsidRPr="00AC467C">
              <w:rPr>
                <w:rStyle w:val="Hyperkobling"/>
                <w:rFonts w:ascii="Arial Narrow" w:hAnsi="Arial Narrow"/>
                <w:sz w:val="16"/>
              </w:rPr>
              <w:t>www.nkk.no</w:t>
            </w:r>
          </w:hyperlink>
        </w:p>
        <w:p w:rsidR="00CA3BFF" w:rsidRPr="00141114" w:rsidRDefault="00CA3BFF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</w:p>
      </w:tc>
      <w:tc>
        <w:tcPr>
          <w:tcW w:w="2410" w:type="dxa"/>
        </w:tcPr>
        <w:p w:rsidR="00CA3BFF" w:rsidRPr="00141114" w:rsidRDefault="00CA3BFF" w:rsidP="00E77004">
          <w:pPr>
            <w:pStyle w:val="Bunntekst"/>
            <w:rPr>
              <w:rFonts w:ascii="Arial Narrow" w:hAnsi="Arial Narrow"/>
              <w:sz w:val="16"/>
            </w:rPr>
          </w:pPr>
          <w:r>
            <w:rPr>
              <w:noProof/>
              <w:lang w:eastAsia="nb-NO"/>
            </w:rPr>
            <w:drawing>
              <wp:anchor distT="0" distB="0" distL="114300" distR="114300" simplePos="0" relativeHeight="251662336" behindDoc="0" locked="0" layoutInCell="1" allowOverlap="1" wp14:anchorId="002D3272" wp14:editId="60F4E8D9">
                <wp:simplePos x="0" y="0"/>
                <wp:positionH relativeFrom="column">
                  <wp:posOffset>322580</wp:posOffset>
                </wp:positionH>
                <wp:positionV relativeFrom="paragraph">
                  <wp:posOffset>97155</wp:posOffset>
                </wp:positionV>
                <wp:extent cx="1114425" cy="495300"/>
                <wp:effectExtent l="19050" t="0" r="9525" b="0"/>
                <wp:wrapNone/>
                <wp:docPr id="3" name="Bilde 47" descr="NKK_slagord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47" descr="NKK_slagord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495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CA3BFF" w:rsidRDefault="00CA3BFF" w:rsidP="00EE389D">
    <w:pPr>
      <w:pStyle w:val="Bunntekst"/>
      <w:spacing w:line="4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BFF" w:rsidRDefault="00CA3BFF">
      <w:r>
        <w:separator/>
      </w:r>
    </w:p>
  </w:footnote>
  <w:footnote w:type="continuationSeparator" w:id="0">
    <w:p w:rsidR="00CA3BFF" w:rsidRDefault="00CA3B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BFF" w:rsidRDefault="00CA3BFF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7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6663"/>
      <w:gridCol w:w="3260"/>
      <w:gridCol w:w="284"/>
    </w:tblGrid>
    <w:tr w:rsidR="00CA3BFF" w:rsidRPr="00141114" w:rsidTr="00031AFD">
      <w:trPr>
        <w:trHeight w:val="281"/>
      </w:trPr>
      <w:tc>
        <w:tcPr>
          <w:tcW w:w="6663" w:type="dxa"/>
          <w:tcBorders>
            <w:bottom w:val="single" w:sz="4" w:space="0" w:color="auto"/>
          </w:tcBorders>
        </w:tcPr>
        <w:p w:rsidR="00CA3BFF" w:rsidRPr="00031AFD" w:rsidRDefault="00CA3BFF" w:rsidP="00CF5355">
          <w:pPr>
            <w:pStyle w:val="Topptekst"/>
            <w:rPr>
              <w:rFonts w:ascii="Arial" w:hAnsi="Arial" w:cs="Arial"/>
              <w:sz w:val="20"/>
              <w:szCs w:val="20"/>
            </w:rPr>
          </w:pPr>
          <w:r w:rsidRPr="00031AFD">
            <w:rPr>
              <w:rFonts w:ascii="Arial" w:hAnsi="Arial" w:cs="Arial"/>
              <w:sz w:val="20"/>
              <w:szCs w:val="20"/>
            </w:rPr>
            <w:t xml:space="preserve">   </w:t>
          </w:r>
          <w:bookmarkStart w:id="1" w:name="bmEmne2"/>
          <w:bookmarkEnd w:id="1"/>
        </w:p>
      </w:tc>
      <w:tc>
        <w:tcPr>
          <w:tcW w:w="3260" w:type="dxa"/>
          <w:tcBorders>
            <w:bottom w:val="single" w:sz="4" w:space="0" w:color="auto"/>
          </w:tcBorders>
        </w:tcPr>
        <w:p w:rsidR="00CA3BFF" w:rsidRPr="00031AFD" w:rsidRDefault="00CA3BFF" w:rsidP="00031AFD">
          <w:pPr>
            <w:pStyle w:val="Topptekst"/>
            <w:jc w:val="right"/>
            <w:rPr>
              <w:rFonts w:ascii="Arial" w:hAnsi="Arial" w:cs="Arial"/>
              <w:sz w:val="28"/>
              <w:szCs w:val="28"/>
            </w:rPr>
          </w:pPr>
          <w:r w:rsidRPr="00031AFD">
            <w:rPr>
              <w:rFonts w:ascii="Arial" w:hAnsi="Arial" w:cs="Arial"/>
              <w:sz w:val="28"/>
              <w:szCs w:val="28"/>
            </w:rPr>
            <w:t>Norsk Kennel Klub</w:t>
          </w:r>
        </w:p>
      </w:tc>
      <w:tc>
        <w:tcPr>
          <w:tcW w:w="284" w:type="dxa"/>
          <w:tcBorders>
            <w:bottom w:val="single" w:sz="4" w:space="0" w:color="auto"/>
          </w:tcBorders>
        </w:tcPr>
        <w:p w:rsidR="00CA3BFF" w:rsidRPr="00031AFD" w:rsidRDefault="00CA3BFF" w:rsidP="00CF5355">
          <w:pPr>
            <w:pStyle w:val="Topptekst"/>
            <w:rPr>
              <w:rFonts w:ascii="Arial" w:hAnsi="Arial" w:cs="Arial"/>
            </w:rPr>
          </w:pPr>
        </w:p>
      </w:tc>
    </w:tr>
  </w:tbl>
  <w:p w:rsidR="00CA3BFF" w:rsidRPr="00CF5355" w:rsidRDefault="00CA3BFF" w:rsidP="00FD34EB">
    <w:pPr>
      <w:pStyle w:val="Topptekst"/>
      <w:spacing w:line="4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398" w:type="dxa"/>
      <w:tblInd w:w="602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8"/>
    </w:tblGrid>
    <w:tr w:rsidR="00CA3BFF" w:rsidRPr="00141114" w:rsidTr="00BB1209">
      <w:trPr>
        <w:cantSplit/>
        <w:trHeight w:val="1270"/>
      </w:trPr>
      <w:tc>
        <w:tcPr>
          <w:tcW w:w="4398" w:type="dxa"/>
        </w:tcPr>
        <w:p w:rsidR="00CA3BFF" w:rsidRPr="00141114" w:rsidRDefault="00CA3BFF" w:rsidP="00E77004">
          <w:pPr>
            <w:rPr>
              <w:b/>
              <w:position w:val="-14"/>
              <w:sz w:val="28"/>
            </w:rPr>
          </w:pPr>
          <w:r>
            <w:rPr>
              <w:noProof/>
              <w:lang w:eastAsia="nb-NO"/>
            </w:rPr>
            <w:drawing>
              <wp:anchor distT="0" distB="0" distL="114300" distR="114300" simplePos="0" relativeHeight="251660288" behindDoc="0" locked="0" layoutInCell="1" allowOverlap="1" wp14:anchorId="6131679A" wp14:editId="3F6062D3">
                <wp:simplePos x="0" y="0"/>
                <wp:positionH relativeFrom="column">
                  <wp:posOffset>6985</wp:posOffset>
                </wp:positionH>
                <wp:positionV relativeFrom="paragraph">
                  <wp:posOffset>26035</wp:posOffset>
                </wp:positionV>
                <wp:extent cx="2600325" cy="762000"/>
                <wp:effectExtent l="19050" t="0" r="9525" b="0"/>
                <wp:wrapNone/>
                <wp:docPr id="4" name="Bilde 10" descr="NKK_logo_venstrestilt_svart_ne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10" descr="NKK_logo_venstrestilt_svart_ne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76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CA3BFF" w:rsidRPr="00141114" w:rsidRDefault="00CA3BFF" w:rsidP="00E77004">
          <w:pPr>
            <w:jc w:val="center"/>
            <w:rPr>
              <w:rFonts w:ascii="Univers" w:hAnsi="Univers"/>
              <w:b/>
              <w:position w:val="-14"/>
              <w:sz w:val="40"/>
            </w:rPr>
          </w:pPr>
        </w:p>
      </w:tc>
    </w:tr>
  </w:tbl>
  <w:p w:rsidR="00CA3BFF" w:rsidRDefault="00CA3BFF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920D1"/>
    <w:multiLevelType w:val="hybridMultilevel"/>
    <w:tmpl w:val="2EFE2AA2"/>
    <w:lvl w:ilvl="0" w:tplc="04140017">
      <w:start w:val="1"/>
      <w:numFmt w:val="lowerLetter"/>
      <w:lvlText w:val="%1)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05F"/>
    <w:rsid w:val="00005E28"/>
    <w:rsid w:val="00030073"/>
    <w:rsid w:val="00030409"/>
    <w:rsid w:val="00031AFD"/>
    <w:rsid w:val="00035F36"/>
    <w:rsid w:val="00096079"/>
    <w:rsid w:val="000A36EB"/>
    <w:rsid w:val="000A5E59"/>
    <w:rsid w:val="000B205F"/>
    <w:rsid w:val="000D179D"/>
    <w:rsid w:val="00112A7C"/>
    <w:rsid w:val="00141114"/>
    <w:rsid w:val="00170B8B"/>
    <w:rsid w:val="001D1C98"/>
    <w:rsid w:val="001E6A16"/>
    <w:rsid w:val="001F6A93"/>
    <w:rsid w:val="00201074"/>
    <w:rsid w:val="00227971"/>
    <w:rsid w:val="00237EBB"/>
    <w:rsid w:val="00243688"/>
    <w:rsid w:val="0026443E"/>
    <w:rsid w:val="002953E6"/>
    <w:rsid w:val="002C0A7D"/>
    <w:rsid w:val="002F2EA1"/>
    <w:rsid w:val="0033046C"/>
    <w:rsid w:val="00333609"/>
    <w:rsid w:val="00351FA2"/>
    <w:rsid w:val="0039531E"/>
    <w:rsid w:val="003A1560"/>
    <w:rsid w:val="003A53AD"/>
    <w:rsid w:val="003D26C8"/>
    <w:rsid w:val="003E1FD1"/>
    <w:rsid w:val="00443296"/>
    <w:rsid w:val="00460DF9"/>
    <w:rsid w:val="00463449"/>
    <w:rsid w:val="004669A6"/>
    <w:rsid w:val="00487E62"/>
    <w:rsid w:val="004A55A0"/>
    <w:rsid w:val="004D1043"/>
    <w:rsid w:val="00516B55"/>
    <w:rsid w:val="0056338C"/>
    <w:rsid w:val="005840C7"/>
    <w:rsid w:val="005A4A47"/>
    <w:rsid w:val="005C7930"/>
    <w:rsid w:val="005F25C2"/>
    <w:rsid w:val="005F44AC"/>
    <w:rsid w:val="005F72CA"/>
    <w:rsid w:val="006229BA"/>
    <w:rsid w:val="006240DA"/>
    <w:rsid w:val="006359C1"/>
    <w:rsid w:val="00666EBC"/>
    <w:rsid w:val="00667562"/>
    <w:rsid w:val="00687CA9"/>
    <w:rsid w:val="00696F48"/>
    <w:rsid w:val="006D146B"/>
    <w:rsid w:val="006F0474"/>
    <w:rsid w:val="007311D1"/>
    <w:rsid w:val="00735A1B"/>
    <w:rsid w:val="007604D4"/>
    <w:rsid w:val="00760BBA"/>
    <w:rsid w:val="0076196E"/>
    <w:rsid w:val="00765425"/>
    <w:rsid w:val="00780637"/>
    <w:rsid w:val="00822506"/>
    <w:rsid w:val="0084151F"/>
    <w:rsid w:val="008573A8"/>
    <w:rsid w:val="00871BEB"/>
    <w:rsid w:val="00886E12"/>
    <w:rsid w:val="008958DE"/>
    <w:rsid w:val="008C19E1"/>
    <w:rsid w:val="00900C8E"/>
    <w:rsid w:val="00914DBC"/>
    <w:rsid w:val="009171F9"/>
    <w:rsid w:val="0092790E"/>
    <w:rsid w:val="00967100"/>
    <w:rsid w:val="00993377"/>
    <w:rsid w:val="009F5895"/>
    <w:rsid w:val="00A66241"/>
    <w:rsid w:val="00A675E1"/>
    <w:rsid w:val="00A70F9D"/>
    <w:rsid w:val="00A952EF"/>
    <w:rsid w:val="00AA7942"/>
    <w:rsid w:val="00AB0A60"/>
    <w:rsid w:val="00AE7050"/>
    <w:rsid w:val="00AF103B"/>
    <w:rsid w:val="00B26C43"/>
    <w:rsid w:val="00B275AA"/>
    <w:rsid w:val="00B3218B"/>
    <w:rsid w:val="00B506D2"/>
    <w:rsid w:val="00B877E4"/>
    <w:rsid w:val="00B95B2E"/>
    <w:rsid w:val="00BB1209"/>
    <w:rsid w:val="00BC0A82"/>
    <w:rsid w:val="00BD51C3"/>
    <w:rsid w:val="00BE4E01"/>
    <w:rsid w:val="00BF3E2C"/>
    <w:rsid w:val="00C252D3"/>
    <w:rsid w:val="00C427B2"/>
    <w:rsid w:val="00C56747"/>
    <w:rsid w:val="00C60EF2"/>
    <w:rsid w:val="00C62FF6"/>
    <w:rsid w:val="00C74EA0"/>
    <w:rsid w:val="00C76D2C"/>
    <w:rsid w:val="00C8064E"/>
    <w:rsid w:val="00C9126C"/>
    <w:rsid w:val="00C957E0"/>
    <w:rsid w:val="00CA3BFF"/>
    <w:rsid w:val="00CC01FF"/>
    <w:rsid w:val="00CC2312"/>
    <w:rsid w:val="00CF5355"/>
    <w:rsid w:val="00D13FDC"/>
    <w:rsid w:val="00D21C16"/>
    <w:rsid w:val="00D57A70"/>
    <w:rsid w:val="00D6502C"/>
    <w:rsid w:val="00DB0A6F"/>
    <w:rsid w:val="00DB2FE0"/>
    <w:rsid w:val="00DB5B97"/>
    <w:rsid w:val="00DF47DD"/>
    <w:rsid w:val="00DF66D8"/>
    <w:rsid w:val="00E77004"/>
    <w:rsid w:val="00E85A1B"/>
    <w:rsid w:val="00E86857"/>
    <w:rsid w:val="00E96BC8"/>
    <w:rsid w:val="00EB2222"/>
    <w:rsid w:val="00EE389D"/>
    <w:rsid w:val="00F058CE"/>
    <w:rsid w:val="00F20070"/>
    <w:rsid w:val="00F4288E"/>
    <w:rsid w:val="00F57AC1"/>
    <w:rsid w:val="00F6472E"/>
    <w:rsid w:val="00FA08C7"/>
    <w:rsid w:val="00FB7819"/>
    <w:rsid w:val="00FD2872"/>
    <w:rsid w:val="00FD34EB"/>
    <w:rsid w:val="00FE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otham Book" w:eastAsia="Times New Roman" w:hAnsi="Gotham Book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7B2"/>
    <w:pPr>
      <w:spacing w:after="200"/>
    </w:pPr>
    <w:rPr>
      <w:sz w:val="24"/>
      <w:szCs w:val="24"/>
      <w:lang w:eastAsia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rsid w:val="00C427B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A96114"/>
    <w:rPr>
      <w:sz w:val="24"/>
      <w:szCs w:val="24"/>
      <w:lang w:eastAsia="en-GB"/>
    </w:rPr>
  </w:style>
  <w:style w:type="paragraph" w:styleId="Bunntekst">
    <w:name w:val="footer"/>
    <w:basedOn w:val="Normal"/>
    <w:link w:val="BunntekstTegn"/>
    <w:uiPriority w:val="99"/>
    <w:rsid w:val="00FD34E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A96114"/>
    <w:rPr>
      <w:sz w:val="24"/>
      <w:szCs w:val="24"/>
      <w:lang w:eastAsia="en-GB"/>
    </w:rPr>
  </w:style>
  <w:style w:type="paragraph" w:customStyle="1" w:styleId="Argument">
    <w:name w:val="Argument"/>
    <w:basedOn w:val="Normal"/>
    <w:uiPriority w:val="99"/>
    <w:rsid w:val="00C427B2"/>
    <w:pPr>
      <w:shd w:val="pct20" w:color="000000" w:fill="FFFFFF"/>
      <w:ind w:left="567"/>
    </w:pPr>
    <w:rPr>
      <w:i/>
    </w:rPr>
  </w:style>
  <w:style w:type="character" w:styleId="Sidetall">
    <w:name w:val="page number"/>
    <w:basedOn w:val="Standardskriftforavsnitt"/>
    <w:uiPriority w:val="99"/>
    <w:rsid w:val="00C427B2"/>
    <w:rPr>
      <w:rFonts w:cs="Times New Roman"/>
    </w:rPr>
  </w:style>
  <w:style w:type="table" w:styleId="Tabellrutenett">
    <w:name w:val="Table Grid"/>
    <w:basedOn w:val="Vanligtabell"/>
    <w:uiPriority w:val="99"/>
    <w:rsid w:val="00CF535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rsid w:val="00FA08C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96114"/>
    <w:rPr>
      <w:rFonts w:ascii="Times New Roman" w:hAnsi="Times New Roman"/>
      <w:sz w:val="0"/>
      <w:szCs w:val="0"/>
      <w:lang w:eastAsia="en-GB"/>
    </w:rPr>
  </w:style>
  <w:style w:type="character" w:styleId="Hyperkobling">
    <w:name w:val="Hyperlink"/>
    <w:basedOn w:val="Standardskriftforavsnitt"/>
    <w:uiPriority w:val="99"/>
    <w:rsid w:val="001E6A16"/>
    <w:rPr>
      <w:rFonts w:cs="Times New Roman"/>
      <w:color w:val="0000FF"/>
      <w:u w:val="single"/>
    </w:rPr>
  </w:style>
  <w:style w:type="paragraph" w:styleId="Ingenmellomrom">
    <w:name w:val="No Spacing"/>
    <w:uiPriority w:val="1"/>
    <w:qFormat/>
    <w:rsid w:val="00822506"/>
    <w:rPr>
      <w:sz w:val="24"/>
      <w:szCs w:val="24"/>
      <w:lang w:eastAsia="en-GB"/>
    </w:rPr>
  </w:style>
  <w:style w:type="paragraph" w:styleId="Rentekst">
    <w:name w:val="Plain Text"/>
    <w:basedOn w:val="Normal"/>
    <w:link w:val="RentekstTegn"/>
    <w:uiPriority w:val="99"/>
    <w:semiHidden/>
    <w:unhideWhenUsed/>
    <w:rsid w:val="001F6A93"/>
    <w:pPr>
      <w:spacing w:after="0"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1F6A93"/>
    <w:rPr>
      <w:rFonts w:ascii="Calibri" w:eastAsiaTheme="minorHAnsi" w:hAnsi="Calibri" w:cs="Consolas"/>
      <w:szCs w:val="21"/>
      <w:lang w:eastAsia="en-US"/>
    </w:rPr>
  </w:style>
  <w:style w:type="paragraph" w:customStyle="1" w:styleId="Saktekst">
    <w:name w:val="Sak_tekst"/>
    <w:basedOn w:val="Normal"/>
    <w:uiPriority w:val="99"/>
    <w:rsid w:val="00696F48"/>
    <w:pPr>
      <w:spacing w:after="0"/>
      <w:ind w:left="567" w:right="1134"/>
      <w:jc w:val="both"/>
    </w:pPr>
    <w:rPr>
      <w:rFonts w:ascii="Slimbach" w:hAnsi="Slimbach"/>
      <w:sz w:val="22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CA3BF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otham Book" w:eastAsia="Times New Roman" w:hAnsi="Gotham Book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7B2"/>
    <w:pPr>
      <w:spacing w:after="200"/>
    </w:pPr>
    <w:rPr>
      <w:sz w:val="24"/>
      <w:szCs w:val="24"/>
      <w:lang w:eastAsia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rsid w:val="00C427B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A96114"/>
    <w:rPr>
      <w:sz w:val="24"/>
      <w:szCs w:val="24"/>
      <w:lang w:eastAsia="en-GB"/>
    </w:rPr>
  </w:style>
  <w:style w:type="paragraph" w:styleId="Bunntekst">
    <w:name w:val="footer"/>
    <w:basedOn w:val="Normal"/>
    <w:link w:val="BunntekstTegn"/>
    <w:uiPriority w:val="99"/>
    <w:rsid w:val="00FD34E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A96114"/>
    <w:rPr>
      <w:sz w:val="24"/>
      <w:szCs w:val="24"/>
      <w:lang w:eastAsia="en-GB"/>
    </w:rPr>
  </w:style>
  <w:style w:type="paragraph" w:customStyle="1" w:styleId="Argument">
    <w:name w:val="Argument"/>
    <w:basedOn w:val="Normal"/>
    <w:uiPriority w:val="99"/>
    <w:rsid w:val="00C427B2"/>
    <w:pPr>
      <w:shd w:val="pct20" w:color="000000" w:fill="FFFFFF"/>
      <w:ind w:left="567"/>
    </w:pPr>
    <w:rPr>
      <w:i/>
    </w:rPr>
  </w:style>
  <w:style w:type="character" w:styleId="Sidetall">
    <w:name w:val="page number"/>
    <w:basedOn w:val="Standardskriftforavsnitt"/>
    <w:uiPriority w:val="99"/>
    <w:rsid w:val="00C427B2"/>
    <w:rPr>
      <w:rFonts w:cs="Times New Roman"/>
    </w:rPr>
  </w:style>
  <w:style w:type="table" w:styleId="Tabellrutenett">
    <w:name w:val="Table Grid"/>
    <w:basedOn w:val="Vanligtabell"/>
    <w:uiPriority w:val="99"/>
    <w:rsid w:val="00CF535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rsid w:val="00FA08C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96114"/>
    <w:rPr>
      <w:rFonts w:ascii="Times New Roman" w:hAnsi="Times New Roman"/>
      <w:sz w:val="0"/>
      <w:szCs w:val="0"/>
      <w:lang w:eastAsia="en-GB"/>
    </w:rPr>
  </w:style>
  <w:style w:type="character" w:styleId="Hyperkobling">
    <w:name w:val="Hyperlink"/>
    <w:basedOn w:val="Standardskriftforavsnitt"/>
    <w:uiPriority w:val="99"/>
    <w:rsid w:val="001E6A16"/>
    <w:rPr>
      <w:rFonts w:cs="Times New Roman"/>
      <w:color w:val="0000FF"/>
      <w:u w:val="single"/>
    </w:rPr>
  </w:style>
  <w:style w:type="paragraph" w:styleId="Ingenmellomrom">
    <w:name w:val="No Spacing"/>
    <w:uiPriority w:val="1"/>
    <w:qFormat/>
    <w:rsid w:val="00822506"/>
    <w:rPr>
      <w:sz w:val="24"/>
      <w:szCs w:val="24"/>
      <w:lang w:eastAsia="en-GB"/>
    </w:rPr>
  </w:style>
  <w:style w:type="paragraph" w:styleId="Rentekst">
    <w:name w:val="Plain Text"/>
    <w:basedOn w:val="Normal"/>
    <w:link w:val="RentekstTegn"/>
    <w:uiPriority w:val="99"/>
    <w:semiHidden/>
    <w:unhideWhenUsed/>
    <w:rsid w:val="001F6A93"/>
    <w:pPr>
      <w:spacing w:after="0"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1F6A93"/>
    <w:rPr>
      <w:rFonts w:ascii="Calibri" w:eastAsiaTheme="minorHAnsi" w:hAnsi="Calibri" w:cs="Consolas"/>
      <w:szCs w:val="21"/>
      <w:lang w:eastAsia="en-US"/>
    </w:rPr>
  </w:style>
  <w:style w:type="paragraph" w:customStyle="1" w:styleId="Saktekst">
    <w:name w:val="Sak_tekst"/>
    <w:basedOn w:val="Normal"/>
    <w:uiPriority w:val="99"/>
    <w:rsid w:val="00696F48"/>
    <w:pPr>
      <w:spacing w:after="0"/>
      <w:ind w:left="567" w:right="1134"/>
      <w:jc w:val="both"/>
    </w:pPr>
    <w:rPr>
      <w:rFonts w:ascii="Slimbach" w:hAnsi="Slimbach"/>
      <w:sz w:val="22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CA3B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@nkk.no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kk.no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411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Kennel Klub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dahle</dc:creator>
  <cp:lastModifiedBy>Trine Hage</cp:lastModifiedBy>
  <cp:revision>10</cp:revision>
  <cp:lastPrinted>2014-03-31T09:33:00Z</cp:lastPrinted>
  <dcterms:created xsi:type="dcterms:W3CDTF">2014-03-18T15:08:00Z</dcterms:created>
  <dcterms:modified xsi:type="dcterms:W3CDTF">2014-03-31T09:35:00Z</dcterms:modified>
</cp:coreProperties>
</file>