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7A98" w14:textId="77777777" w:rsidR="009A3169" w:rsidRDefault="009A3169" w:rsidP="004F6245">
      <w:pPr>
        <w:jc w:val="center"/>
        <w:rPr>
          <w:b/>
        </w:rPr>
      </w:pPr>
      <w:bookmarkStart w:id="0" w:name="_GoBack"/>
      <w:bookmarkEnd w:id="0"/>
      <w:r>
        <w:rPr>
          <w:b/>
        </w:rPr>
        <w:t>VEDLEGG TIL</w:t>
      </w:r>
    </w:p>
    <w:p w14:paraId="22BCF742" w14:textId="77777777" w:rsidR="009A3169" w:rsidRDefault="009A3169" w:rsidP="009A3169">
      <w:pPr>
        <w:jc w:val="center"/>
        <w:rPr>
          <w:b/>
        </w:rPr>
      </w:pPr>
      <w:r w:rsidRPr="00530F2F">
        <w:rPr>
          <w:b/>
        </w:rPr>
        <w:t>UTKAST TIL REVIDE</w:t>
      </w:r>
      <w:r>
        <w:rPr>
          <w:b/>
        </w:rPr>
        <w:t xml:space="preserve">RTE </w:t>
      </w:r>
    </w:p>
    <w:p w14:paraId="466650E1" w14:textId="77777777" w:rsidR="009A3169" w:rsidRPr="00530F2F" w:rsidRDefault="009A3169" w:rsidP="009A3169">
      <w:pPr>
        <w:jc w:val="center"/>
        <w:rPr>
          <w:b/>
        </w:rPr>
      </w:pPr>
      <w:r>
        <w:rPr>
          <w:b/>
        </w:rPr>
        <w:t>«UTDANNINGSREGLER FOR BRUKSPRØVEDOMMERE»</w:t>
      </w:r>
    </w:p>
    <w:p w14:paraId="5E39A087" w14:textId="77777777" w:rsidR="009A3169" w:rsidRDefault="009A3169" w:rsidP="009A3169">
      <w:pPr>
        <w:jc w:val="center"/>
        <w:rPr>
          <w:b/>
        </w:rPr>
      </w:pPr>
    </w:p>
    <w:p w14:paraId="63D03E3F" w14:textId="77777777" w:rsidR="009A3169" w:rsidRDefault="009A3169" w:rsidP="009A3169">
      <w:pPr>
        <w:jc w:val="center"/>
        <w:rPr>
          <w:b/>
        </w:rPr>
      </w:pPr>
      <w:r w:rsidRPr="00530F2F">
        <w:rPr>
          <w:b/>
        </w:rPr>
        <w:t>SAMMENSTILLING AV DE VIKTIGSTE ENDRINGENE</w:t>
      </w:r>
    </w:p>
    <w:p w14:paraId="46F0E39C" w14:textId="77777777" w:rsidR="009A3169" w:rsidRDefault="009A3169" w:rsidP="009A3169">
      <w:pPr>
        <w:rPr>
          <w:b/>
        </w:rPr>
      </w:pPr>
    </w:p>
    <w:p w14:paraId="2258A0A7" w14:textId="77777777" w:rsidR="009A3169" w:rsidRDefault="009A3169" w:rsidP="009A3169">
      <w:pPr>
        <w:rPr>
          <w:b/>
        </w:rPr>
      </w:pPr>
      <w:r>
        <w:rPr>
          <w:b/>
        </w:rPr>
        <w:t>Bruksprøvedommerutdannelse</w:t>
      </w:r>
    </w:p>
    <w:p w14:paraId="3D17FD5C" w14:textId="77777777" w:rsidR="009A3169" w:rsidRDefault="009A3169" w:rsidP="009A3169">
      <w:r>
        <w:t xml:space="preserve">Plassering av ansvar i </w:t>
      </w:r>
      <w:proofErr w:type="spellStart"/>
      <w:r>
        <w:t>hht</w:t>
      </w:r>
      <w:proofErr w:type="spellEnd"/>
      <w:r>
        <w:t xml:space="preserve"> samarbeidsavtale.</w:t>
      </w:r>
    </w:p>
    <w:p w14:paraId="5C5F9254" w14:textId="77777777" w:rsidR="009A3169" w:rsidRDefault="009A3169" w:rsidP="009A3169"/>
    <w:p w14:paraId="597D8D89" w14:textId="77777777" w:rsidR="009A3169" w:rsidRDefault="004F6245" w:rsidP="009A3169">
      <w:r>
        <w:t>Vi foreslår en «modulba</w:t>
      </w:r>
      <w:r w:rsidR="009A3169">
        <w:t>sert» utdannelse.</w:t>
      </w:r>
    </w:p>
    <w:p w14:paraId="40ABA5A0" w14:textId="77777777" w:rsidR="002B1318" w:rsidRDefault="002B1318" w:rsidP="009A3169"/>
    <w:p w14:paraId="13FDB156" w14:textId="77777777" w:rsidR="009A3169" w:rsidRDefault="009A3169" w:rsidP="009A3169">
      <w:r>
        <w:t>Det har ved flere anledning</w:t>
      </w:r>
      <w:r w:rsidR="0078271C">
        <w:t>er vært oppe til diskusjon, hvor</w:t>
      </w:r>
      <w:r>
        <w:t>vidt man skal kunne bedømme og karaktersette noe man aldri har deltatt i selv.</w:t>
      </w:r>
    </w:p>
    <w:p w14:paraId="0688EB4A" w14:textId="77777777" w:rsidR="0078271C" w:rsidRDefault="0078271C" w:rsidP="009A3169">
      <w:r>
        <w:t>På siste dommersamling (</w:t>
      </w:r>
      <w:r w:rsidR="009A3169">
        <w:t>November 2014)</w:t>
      </w:r>
      <w:r>
        <w:t>, ble det anbefalt av samlingen at Fagkomiteen tok tak i dette i forbindelse med sin revidering av dommerutdannelsen.</w:t>
      </w:r>
    </w:p>
    <w:p w14:paraId="4DB72E74" w14:textId="77777777" w:rsidR="0078271C" w:rsidRDefault="0078271C" w:rsidP="009A3169"/>
    <w:p w14:paraId="077DF74E" w14:textId="77777777" w:rsidR="0078271C" w:rsidRDefault="0078271C" w:rsidP="009A3169">
      <w:r>
        <w:t>Vi har derfor satt inn følgende føringer i reglene:</w:t>
      </w:r>
    </w:p>
    <w:p w14:paraId="068512AD" w14:textId="77777777" w:rsidR="0078271C" w:rsidRDefault="0078271C" w:rsidP="009A3169"/>
    <w:p w14:paraId="3A2A3830" w14:textId="77777777" w:rsidR="0078271C" w:rsidRPr="0078271C" w:rsidRDefault="0078271C" w:rsidP="0078271C">
      <w:pPr>
        <w:pStyle w:val="Ingenavstand"/>
        <w:rPr>
          <w:i/>
          <w:color w:val="0070C0"/>
        </w:rPr>
      </w:pPr>
      <w:r w:rsidRPr="0078271C">
        <w:rPr>
          <w:i/>
          <w:color w:val="0070C0"/>
        </w:rPr>
        <w:t>Bruksprøvedommerutdannelsen baserer seg på kandidatens praktiske erfaring med hund etter følgende kriterier:</w:t>
      </w:r>
    </w:p>
    <w:p w14:paraId="00BA4BE7" w14:textId="77777777" w:rsidR="0078271C" w:rsidRPr="0078271C" w:rsidRDefault="0078271C" w:rsidP="0078271C">
      <w:pPr>
        <w:pStyle w:val="Ingenavstand"/>
        <w:numPr>
          <w:ilvl w:val="0"/>
          <w:numId w:val="1"/>
        </w:numPr>
        <w:rPr>
          <w:i/>
          <w:color w:val="0070C0"/>
        </w:rPr>
      </w:pPr>
      <w:r w:rsidRPr="0078271C">
        <w:rPr>
          <w:i/>
          <w:color w:val="0070C0"/>
        </w:rPr>
        <w:t xml:space="preserve">Praktisk erfaring (resultat) fra rundering etter </w:t>
      </w:r>
      <w:proofErr w:type="spellStart"/>
      <w:r w:rsidRPr="0078271C">
        <w:rPr>
          <w:i/>
          <w:color w:val="0070C0"/>
        </w:rPr>
        <w:t>NKK`s</w:t>
      </w:r>
      <w:proofErr w:type="spellEnd"/>
      <w:r w:rsidRPr="0078271C">
        <w:rPr>
          <w:i/>
          <w:color w:val="0070C0"/>
        </w:rPr>
        <w:t xml:space="preserve"> regler for </w:t>
      </w:r>
      <w:proofErr w:type="spellStart"/>
      <w:r w:rsidRPr="0078271C">
        <w:rPr>
          <w:i/>
          <w:color w:val="0070C0"/>
        </w:rPr>
        <w:t>Brukshundprøver</w:t>
      </w:r>
      <w:proofErr w:type="spellEnd"/>
      <w:r w:rsidRPr="0078271C">
        <w:rPr>
          <w:i/>
          <w:color w:val="0070C0"/>
        </w:rPr>
        <w:t xml:space="preserve">: dømmer rundering, spor, rapport, </w:t>
      </w:r>
      <w:proofErr w:type="spellStart"/>
      <w:r w:rsidRPr="0078271C">
        <w:rPr>
          <w:i/>
          <w:color w:val="0070C0"/>
        </w:rPr>
        <w:t>feltsøk</w:t>
      </w:r>
      <w:proofErr w:type="spellEnd"/>
      <w:r w:rsidRPr="0078271C">
        <w:rPr>
          <w:i/>
          <w:color w:val="0070C0"/>
        </w:rPr>
        <w:t xml:space="preserve"> og lydighet</w:t>
      </w:r>
    </w:p>
    <w:p w14:paraId="05FE94D1" w14:textId="77777777" w:rsidR="0078271C" w:rsidRPr="0078271C" w:rsidRDefault="0078271C" w:rsidP="0078271C">
      <w:pPr>
        <w:pStyle w:val="Ingenavstand"/>
        <w:numPr>
          <w:ilvl w:val="0"/>
          <w:numId w:val="1"/>
        </w:numPr>
        <w:rPr>
          <w:i/>
          <w:color w:val="0070C0"/>
        </w:rPr>
      </w:pPr>
      <w:r w:rsidRPr="0078271C">
        <w:rPr>
          <w:i/>
          <w:color w:val="0070C0"/>
        </w:rPr>
        <w:t xml:space="preserve">Praktisk erfaring (resultat) fra spor etter </w:t>
      </w:r>
      <w:proofErr w:type="spellStart"/>
      <w:r w:rsidRPr="0078271C">
        <w:rPr>
          <w:i/>
          <w:color w:val="0070C0"/>
        </w:rPr>
        <w:t>NKK`s</w:t>
      </w:r>
      <w:proofErr w:type="spellEnd"/>
      <w:r w:rsidRPr="0078271C">
        <w:rPr>
          <w:i/>
          <w:color w:val="0070C0"/>
        </w:rPr>
        <w:t xml:space="preserve"> regler for </w:t>
      </w:r>
      <w:proofErr w:type="spellStart"/>
      <w:r w:rsidRPr="0078271C">
        <w:rPr>
          <w:i/>
          <w:color w:val="0070C0"/>
        </w:rPr>
        <w:t>Brukshundprøver</w:t>
      </w:r>
      <w:proofErr w:type="spellEnd"/>
      <w:r w:rsidRPr="0078271C">
        <w:rPr>
          <w:i/>
          <w:color w:val="0070C0"/>
        </w:rPr>
        <w:t xml:space="preserve">: dømmer spor, rapport, </w:t>
      </w:r>
      <w:proofErr w:type="spellStart"/>
      <w:r w:rsidRPr="0078271C">
        <w:rPr>
          <w:i/>
          <w:color w:val="0070C0"/>
        </w:rPr>
        <w:t>feltsøk</w:t>
      </w:r>
      <w:proofErr w:type="spellEnd"/>
      <w:r w:rsidRPr="0078271C">
        <w:rPr>
          <w:i/>
          <w:color w:val="0070C0"/>
        </w:rPr>
        <w:t xml:space="preserve"> og lydighet</w:t>
      </w:r>
    </w:p>
    <w:p w14:paraId="129FDCBD" w14:textId="77777777" w:rsidR="009A3169" w:rsidRPr="0078271C" w:rsidRDefault="009A3169" w:rsidP="009A3169">
      <w:pPr>
        <w:rPr>
          <w:i/>
          <w:color w:val="0070C0"/>
        </w:rPr>
      </w:pPr>
      <w:r w:rsidRPr="0078271C">
        <w:rPr>
          <w:i/>
          <w:color w:val="0070C0"/>
        </w:rPr>
        <w:t xml:space="preserve"> </w:t>
      </w:r>
    </w:p>
    <w:p w14:paraId="19E3F039" w14:textId="77777777" w:rsidR="009A3169" w:rsidRDefault="0078271C" w:rsidP="009A3169">
      <w:pPr>
        <w:rPr>
          <w:b/>
        </w:rPr>
      </w:pPr>
      <w:r>
        <w:rPr>
          <w:b/>
        </w:rPr>
        <w:t xml:space="preserve">Begrunnelse: </w:t>
      </w:r>
    </w:p>
    <w:p w14:paraId="58837FB2" w14:textId="77777777" w:rsidR="0078271C" w:rsidRDefault="0078271C" w:rsidP="009A3169">
      <w:r>
        <w:t xml:space="preserve">I «Regler for </w:t>
      </w:r>
      <w:proofErr w:type="spellStart"/>
      <w:r>
        <w:t>Brukshundprøver</w:t>
      </w:r>
      <w:proofErr w:type="spellEnd"/>
      <w:r>
        <w:t>» er det øvelsen rundering som er den spesialøvelsen hvor alt blir bedømt fra start til mål. Dette er også en krevende og sammensatt øvelse, hvor det er mange faktorer som skal beskrives, forstås og bør være som en del av dommeraspirantens erfaring for å gjøre en god bedømmelse. Disse ting er basert på erfaring.</w:t>
      </w:r>
    </w:p>
    <w:p w14:paraId="47C6BC84" w14:textId="77777777" w:rsidR="0078271C" w:rsidRDefault="0078271C" w:rsidP="009A3169"/>
    <w:p w14:paraId="2E3AF2BD" w14:textId="77777777" w:rsidR="0078271C" w:rsidRDefault="00007276" w:rsidP="009A3169">
      <w:r>
        <w:t xml:space="preserve">I forhold til </w:t>
      </w:r>
      <w:r w:rsidR="004F6245">
        <w:t>spesialøvelsen spor</w:t>
      </w:r>
      <w:r w:rsidR="0078271C">
        <w:t xml:space="preserve">, er det nå etter siste revidering, kun </w:t>
      </w:r>
      <w:proofErr w:type="spellStart"/>
      <w:r w:rsidR="0078271C">
        <w:t>sporoppsøk</w:t>
      </w:r>
      <w:proofErr w:type="spellEnd"/>
      <w:r w:rsidR="0078271C">
        <w:t xml:space="preserve"> som er bedømt i forhold til spesialøvelsen her. </w:t>
      </w:r>
      <w:proofErr w:type="spellStart"/>
      <w:r w:rsidR="0078271C">
        <w:t>Sporoppsøk</w:t>
      </w:r>
      <w:proofErr w:type="spellEnd"/>
      <w:r w:rsidR="0078271C">
        <w:t xml:space="preserve">, er en teknisk, lite omfattende øvelse, som ikke innehar så mange faktorer. Denne øvelsen, som for så vidt er en «innledning» til </w:t>
      </w:r>
      <w:proofErr w:type="spellStart"/>
      <w:r w:rsidR="0078271C">
        <w:t>hovedøvelsen</w:t>
      </w:r>
      <w:proofErr w:type="spellEnd"/>
      <w:r w:rsidR="0078271C">
        <w:t xml:space="preserve"> spor, vil kunne beskrives, bedømmes, </w:t>
      </w:r>
      <w:r>
        <w:t>og karaktersettes av en dommer</w:t>
      </w:r>
      <w:r w:rsidR="0078271C">
        <w:t xml:space="preserve"> som har erfaring med rundering og </w:t>
      </w:r>
      <w:proofErr w:type="spellStart"/>
      <w:r w:rsidR="0078271C">
        <w:t>feltsøk</w:t>
      </w:r>
      <w:proofErr w:type="spellEnd"/>
      <w:r w:rsidR="0078271C">
        <w:t>.</w:t>
      </w:r>
    </w:p>
    <w:p w14:paraId="267F0DE2" w14:textId="77777777" w:rsidR="0078271C" w:rsidRDefault="0078271C" w:rsidP="009A3169"/>
    <w:p w14:paraId="73446D0B" w14:textId="77777777" w:rsidR="000610D2" w:rsidRDefault="0078271C" w:rsidP="009A3169">
      <w:r>
        <w:t>Rapport er en sport som pr i dag, av forskjellige år</w:t>
      </w:r>
      <w:r w:rsidR="000610D2">
        <w:t xml:space="preserve">saker, det ikke finnes noe aktivitet rundt i Norge. Vi har nå likevel valgt å beholde denne gruppen i regelverket. Dette i håp om at det kanskje en gang vil kunne la seg gjøre å ta dette opp igjen. </w:t>
      </w:r>
    </w:p>
    <w:p w14:paraId="231825F3" w14:textId="77777777" w:rsidR="000610D2" w:rsidRDefault="000610D2" w:rsidP="009A3169">
      <w:r>
        <w:t>Det betinger at vi har en plan for dommere til denne gruppen inkludert i det forslaget vi leverer nå.</w:t>
      </w:r>
    </w:p>
    <w:p w14:paraId="7074A4EE" w14:textId="77777777" w:rsidR="000610D2" w:rsidRDefault="000610D2" w:rsidP="009A3169">
      <w:r>
        <w:t>Bedømmelse av rapport-øvelsen handler i stor grad om de tekniske ting (lydigheten) på stasjonene. Det som er poengtert i regelverket som skal vektlegges i bedømmelsen er:</w:t>
      </w:r>
    </w:p>
    <w:p w14:paraId="45E82D81" w14:textId="77777777" w:rsidR="000610D2" w:rsidRDefault="000610D2" w:rsidP="002B1318">
      <w:pPr>
        <w:pStyle w:val="Listeavsnitt"/>
        <w:numPr>
          <w:ilvl w:val="0"/>
          <w:numId w:val="2"/>
        </w:numPr>
      </w:pPr>
      <w:r>
        <w:t>At hunden er stille og rolig under oppstalling på stasjon</w:t>
      </w:r>
    </w:p>
    <w:p w14:paraId="77268F31" w14:textId="77777777" w:rsidR="000610D2" w:rsidRDefault="000610D2" w:rsidP="002B1318">
      <w:pPr>
        <w:pStyle w:val="Listeavsnitt"/>
        <w:numPr>
          <w:ilvl w:val="0"/>
          <w:numId w:val="2"/>
        </w:numPr>
      </w:pPr>
      <w:r>
        <w:t>At hunden lar seg framføre til start</w:t>
      </w:r>
    </w:p>
    <w:p w14:paraId="1D504922" w14:textId="77777777" w:rsidR="000610D2" w:rsidRDefault="000610D2" w:rsidP="002B1318">
      <w:pPr>
        <w:pStyle w:val="Listeavsnitt"/>
        <w:numPr>
          <w:ilvl w:val="0"/>
          <w:numId w:val="2"/>
        </w:numPr>
      </w:pPr>
      <w:r>
        <w:t>At hunden ikke tyvstarter /</w:t>
      </w:r>
      <w:proofErr w:type="spellStart"/>
      <w:r>
        <w:t>evt</w:t>
      </w:r>
      <w:proofErr w:type="spellEnd"/>
      <w:r>
        <w:t xml:space="preserve"> lar seg kalle tilbake etter tyvstart.</w:t>
      </w:r>
    </w:p>
    <w:p w14:paraId="2C125A6B" w14:textId="77777777" w:rsidR="004F6245" w:rsidRDefault="004F6245" w:rsidP="009A3169"/>
    <w:p w14:paraId="57239622" w14:textId="77777777" w:rsidR="004F6245" w:rsidRDefault="004F6245" w:rsidP="009A3169"/>
    <w:p w14:paraId="0B437956" w14:textId="77777777" w:rsidR="000610D2" w:rsidRDefault="000610D2" w:rsidP="009A3169">
      <w:r>
        <w:lastRenderedPageBreak/>
        <w:t>Når det gjelder karaktersetting i forhold til løps-strekning/løpstid er dett</w:t>
      </w:r>
      <w:r w:rsidR="004F6245">
        <w:t>e definert i en tabell og er ren</w:t>
      </w:r>
      <w:r>
        <w:t xml:space="preserve"> </w:t>
      </w:r>
      <w:r w:rsidR="004F6245">
        <w:t>«</w:t>
      </w:r>
      <w:r>
        <w:t>matematikk</w:t>
      </w:r>
      <w:r w:rsidR="004F6245">
        <w:t>»</w:t>
      </w:r>
      <w:r>
        <w:t>. Disse utregningene gjøres i hovedsak av øving</w:t>
      </w:r>
      <w:r w:rsidR="00806D36">
        <w:t>s</w:t>
      </w:r>
      <w:r>
        <w:t>ledere, som et grunnlag for utgangspunkt for karaktersetting.</w:t>
      </w:r>
      <w:r w:rsidR="004F6245">
        <w:t xml:space="preserve"> Karakteren på øvelsen er således basert på; oppførsel på stasjon og løpstid.</w:t>
      </w:r>
    </w:p>
    <w:p w14:paraId="369289B2" w14:textId="77777777" w:rsidR="000610D2" w:rsidRDefault="000610D2" w:rsidP="009A3169">
      <w:r>
        <w:t xml:space="preserve">I denne gruppen er det også nødvending for begge dommerne å samordne </w:t>
      </w:r>
      <w:r w:rsidR="004F6245">
        <w:t xml:space="preserve">opplysninger fra begge </w:t>
      </w:r>
      <w:r>
        <w:t>før bedømmelsen kan avsluttes.</w:t>
      </w:r>
    </w:p>
    <w:p w14:paraId="2EB94702" w14:textId="77777777" w:rsidR="0078271C" w:rsidRDefault="000610D2" w:rsidP="009A3169">
      <w:r>
        <w:t>I tillegg til det å sette seg inn i hva øvelsen handler om, vil det som er lagt inn av føringer for bedømmelse av denne øvelsen, kunne gjennomføres av en dommer som har erfaring fra spor/rundering</w:t>
      </w:r>
      <w:r w:rsidR="00921CDE">
        <w:t xml:space="preserve">, </w:t>
      </w:r>
      <w:proofErr w:type="spellStart"/>
      <w:r w:rsidR="00921CDE">
        <w:t>feltsøk</w:t>
      </w:r>
      <w:proofErr w:type="spellEnd"/>
      <w:r w:rsidR="00921CDE">
        <w:t xml:space="preserve"> og lydighet.</w:t>
      </w:r>
      <w:r>
        <w:t xml:space="preserve"> </w:t>
      </w:r>
      <w:r w:rsidR="0078271C">
        <w:t xml:space="preserve"> </w:t>
      </w:r>
    </w:p>
    <w:p w14:paraId="14E5ED4C" w14:textId="77777777" w:rsidR="00921CDE" w:rsidRDefault="00921CDE" w:rsidP="009A3169"/>
    <w:p w14:paraId="53CD40B8" w14:textId="77777777" w:rsidR="00921CDE" w:rsidRPr="0078271C" w:rsidRDefault="00921CDE" w:rsidP="009A3169">
      <w:r>
        <w:t>Dette er utgangspunktet for vårt forslag til hvilke moduler den enkelte kan dømme.</w:t>
      </w:r>
    </w:p>
    <w:p w14:paraId="0438B0F5" w14:textId="77777777" w:rsidR="0078271C" w:rsidRDefault="0078271C" w:rsidP="009A3169">
      <w:pPr>
        <w:rPr>
          <w:b/>
        </w:rPr>
      </w:pPr>
    </w:p>
    <w:p w14:paraId="0DE95FE1" w14:textId="77777777" w:rsidR="0078271C" w:rsidRDefault="0078271C" w:rsidP="009A3169">
      <w:pPr>
        <w:rPr>
          <w:b/>
        </w:rPr>
      </w:pPr>
    </w:p>
    <w:p w14:paraId="4D0FE90B" w14:textId="77777777" w:rsidR="009A3169" w:rsidRDefault="009A3169" w:rsidP="009A3169">
      <w:pPr>
        <w:rPr>
          <w:b/>
        </w:rPr>
      </w:pPr>
      <w:r>
        <w:rPr>
          <w:b/>
        </w:rPr>
        <w:t>Inntakskriterier</w:t>
      </w:r>
    </w:p>
    <w:p w14:paraId="766C2E93" w14:textId="77777777" w:rsidR="009A3169" w:rsidRPr="00695172" w:rsidRDefault="00695172" w:rsidP="009A3169">
      <w:r w:rsidRPr="00695172">
        <w:t>Vi foreslår å ta bort kravet om å være instruktør som et av inntakskriteriene for å kunne bli bruksprøvedommer.</w:t>
      </w:r>
    </w:p>
    <w:p w14:paraId="2F43A69A" w14:textId="77777777" w:rsidR="00695172" w:rsidRPr="00695172" w:rsidRDefault="00695172" w:rsidP="009A3169"/>
    <w:p w14:paraId="515B3CAF" w14:textId="77777777" w:rsidR="009A3169" w:rsidRDefault="009A3169" w:rsidP="009A3169">
      <w:pPr>
        <w:rPr>
          <w:b/>
        </w:rPr>
      </w:pPr>
      <w:r>
        <w:rPr>
          <w:b/>
        </w:rPr>
        <w:t>Målsetning</w:t>
      </w:r>
    </w:p>
    <w:p w14:paraId="3433DE24" w14:textId="77777777" w:rsidR="009A3169" w:rsidRPr="00695172" w:rsidRDefault="00695172" w:rsidP="009A3169">
      <w:r w:rsidRPr="00695172">
        <w:t>Ingen endringer</w:t>
      </w:r>
    </w:p>
    <w:p w14:paraId="44DDD961" w14:textId="77777777" w:rsidR="00695172" w:rsidRDefault="00695172" w:rsidP="009A3169">
      <w:pPr>
        <w:rPr>
          <w:b/>
        </w:rPr>
      </w:pPr>
    </w:p>
    <w:p w14:paraId="0DE930F6" w14:textId="77777777" w:rsidR="009A3169" w:rsidRDefault="009A3169" w:rsidP="009A3169">
      <w:pPr>
        <w:rPr>
          <w:b/>
        </w:rPr>
      </w:pPr>
      <w:r>
        <w:rPr>
          <w:b/>
        </w:rPr>
        <w:t>Utdannelsens innhold</w:t>
      </w:r>
    </w:p>
    <w:p w14:paraId="46081539" w14:textId="77777777" w:rsidR="00751A99" w:rsidRPr="00806D36" w:rsidRDefault="002B1318" w:rsidP="009A3169">
      <w:r>
        <w:t xml:space="preserve">Vi foreslår å ta bort «Avsluttende praktisk prøve» og legger opp til at bestått aspirantarbeid skal være grunnlaget for en </w:t>
      </w:r>
      <w:proofErr w:type="spellStart"/>
      <w:r>
        <w:t>evt</w:t>
      </w:r>
      <w:proofErr w:type="spellEnd"/>
      <w:r>
        <w:t xml:space="preserve"> innstilling til autorisasjon.</w:t>
      </w:r>
    </w:p>
    <w:p w14:paraId="3F230CF7" w14:textId="77777777" w:rsidR="009A3169" w:rsidRDefault="009A3169" w:rsidP="009A3169">
      <w:pPr>
        <w:rPr>
          <w:b/>
        </w:rPr>
      </w:pPr>
    </w:p>
    <w:p w14:paraId="3EB530BA" w14:textId="77777777" w:rsidR="009A3169" w:rsidRDefault="009A3169" w:rsidP="009A3169">
      <w:pPr>
        <w:rPr>
          <w:b/>
        </w:rPr>
      </w:pPr>
      <w:r>
        <w:rPr>
          <w:b/>
        </w:rPr>
        <w:t>Utdannelsens gjennomføring</w:t>
      </w:r>
    </w:p>
    <w:p w14:paraId="481B36F9" w14:textId="77777777" w:rsidR="009A3169" w:rsidRDefault="00702F9B" w:rsidP="009A3169">
      <w:r w:rsidRPr="00702F9B">
        <w:t>Nytt punkt for å presise</w:t>
      </w:r>
      <w:r w:rsidR="00806D36">
        <w:t>re måter å gjennomfør kurset på</w:t>
      </w:r>
      <w:r w:rsidRPr="00702F9B">
        <w:t>,</w:t>
      </w:r>
      <w:r w:rsidR="00806D36">
        <w:t xml:space="preserve"> </w:t>
      </w:r>
      <w:r w:rsidRPr="00702F9B">
        <w:t>samt varighet. Dette for å unngå å ha en kilde til forskjellige måter å holde kurset på.</w:t>
      </w:r>
    </w:p>
    <w:p w14:paraId="5718BB68" w14:textId="77777777" w:rsidR="00702F9B" w:rsidRPr="00702F9B" w:rsidRDefault="00702F9B" w:rsidP="009A3169"/>
    <w:p w14:paraId="6ADA7386" w14:textId="77777777" w:rsidR="009A3169" w:rsidRDefault="009A3169" w:rsidP="009A3169">
      <w:pPr>
        <w:rPr>
          <w:b/>
        </w:rPr>
      </w:pPr>
      <w:r>
        <w:rPr>
          <w:b/>
        </w:rPr>
        <w:t>Kursets innhold</w:t>
      </w:r>
    </w:p>
    <w:p w14:paraId="598EC75A" w14:textId="77777777" w:rsidR="009A3169" w:rsidRPr="00CD5313" w:rsidRDefault="00CD5313" w:rsidP="009A3169">
      <w:r w:rsidRPr="00CD5313">
        <w:t>Presisert innhold/tema på kurset</w:t>
      </w:r>
    </w:p>
    <w:p w14:paraId="5582A248" w14:textId="77777777" w:rsidR="00CD5313" w:rsidRDefault="00CD5313" w:rsidP="009A3169">
      <w:pPr>
        <w:rPr>
          <w:b/>
        </w:rPr>
      </w:pPr>
    </w:p>
    <w:p w14:paraId="0F989527" w14:textId="77777777" w:rsidR="009A3169" w:rsidRDefault="009A3169" w:rsidP="009A3169">
      <w:pPr>
        <w:rPr>
          <w:b/>
        </w:rPr>
      </w:pPr>
      <w:r>
        <w:rPr>
          <w:b/>
        </w:rPr>
        <w:t>Aspirantarbeid</w:t>
      </w:r>
    </w:p>
    <w:p w14:paraId="6B9EA958" w14:textId="77777777" w:rsidR="009A3169" w:rsidRDefault="00806D36" w:rsidP="009A3169">
      <w:r w:rsidRPr="00806D36">
        <w:t>Justert tekst i forhold til forslaget forøvrig.</w:t>
      </w:r>
    </w:p>
    <w:p w14:paraId="40D38D4E" w14:textId="77777777" w:rsidR="00806D36" w:rsidRDefault="00806D36" w:rsidP="009A3169">
      <w:r>
        <w:t>Presisert oppgradering av «runderingsdommer».</w:t>
      </w:r>
    </w:p>
    <w:p w14:paraId="0EE0B863" w14:textId="77777777" w:rsidR="00806D36" w:rsidRPr="00806D36" w:rsidRDefault="00806D36" w:rsidP="009A3169">
      <w:r>
        <w:t>Tatt med et punkt vedr føringer for å ha med aspirant på stevner.</w:t>
      </w:r>
    </w:p>
    <w:p w14:paraId="5E0E79A4" w14:textId="77777777" w:rsidR="00806D36" w:rsidRDefault="00806D36" w:rsidP="009A3169">
      <w:pPr>
        <w:rPr>
          <w:b/>
        </w:rPr>
      </w:pPr>
    </w:p>
    <w:p w14:paraId="6C5D73F3" w14:textId="77777777" w:rsidR="009A3169" w:rsidRDefault="009A3169" w:rsidP="009A3169">
      <w:pPr>
        <w:rPr>
          <w:b/>
        </w:rPr>
      </w:pPr>
      <w:r>
        <w:rPr>
          <w:b/>
        </w:rPr>
        <w:t>Godkjenning forutsetter</w:t>
      </w:r>
    </w:p>
    <w:p w14:paraId="58361648" w14:textId="77777777" w:rsidR="009A3169" w:rsidRDefault="00806D36" w:rsidP="009A3169">
      <w:r>
        <w:t>Justert tekst i forhold til forslaget for øvrig.</w:t>
      </w:r>
    </w:p>
    <w:p w14:paraId="2E019C4D" w14:textId="77777777" w:rsidR="00806D36" w:rsidRPr="00806D36" w:rsidRDefault="00806D36" w:rsidP="009A3169"/>
    <w:p w14:paraId="0ED60F24" w14:textId="77777777" w:rsidR="009A3169" w:rsidRPr="00530F2F" w:rsidRDefault="009A3169" w:rsidP="009A3169">
      <w:pPr>
        <w:rPr>
          <w:b/>
        </w:rPr>
      </w:pPr>
      <w:r>
        <w:rPr>
          <w:b/>
        </w:rPr>
        <w:t>Autorisering av bruksprøvedommere</w:t>
      </w:r>
    </w:p>
    <w:p w14:paraId="450F9166" w14:textId="77777777" w:rsidR="001E3B4D" w:rsidRDefault="00751A99">
      <w:r>
        <w:t>Justert tekst</w:t>
      </w:r>
    </w:p>
    <w:p w14:paraId="0149CE2D" w14:textId="77777777" w:rsidR="002F7CA4" w:rsidRDefault="002F7CA4"/>
    <w:p w14:paraId="077738D7" w14:textId="77777777" w:rsidR="002F7CA4" w:rsidRDefault="002F7CA4">
      <w:pPr>
        <w:rPr>
          <w:b/>
          <w:i/>
        </w:rPr>
      </w:pPr>
    </w:p>
    <w:p w14:paraId="03CC5532" w14:textId="77777777" w:rsidR="002F7CA4" w:rsidRPr="002F7CA4" w:rsidRDefault="002F7CA4">
      <w:pPr>
        <w:rPr>
          <w:b/>
          <w:i/>
        </w:rPr>
      </w:pPr>
      <w:r w:rsidRPr="002F7CA4">
        <w:rPr>
          <w:b/>
          <w:i/>
        </w:rPr>
        <w:t>Fagkomiteen for Bruks</w:t>
      </w:r>
    </w:p>
    <w:p w14:paraId="50ED09E9" w14:textId="77777777" w:rsidR="002F7CA4" w:rsidRPr="002F7CA4" w:rsidRDefault="002F7CA4">
      <w:pPr>
        <w:rPr>
          <w:b/>
          <w:i/>
        </w:rPr>
      </w:pPr>
      <w:r w:rsidRPr="002F7CA4">
        <w:rPr>
          <w:b/>
          <w:i/>
        </w:rPr>
        <w:t>Juli 2016</w:t>
      </w:r>
    </w:p>
    <w:sectPr w:rsidR="002F7CA4" w:rsidRPr="002F7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A5956"/>
    <w:multiLevelType w:val="hybridMultilevel"/>
    <w:tmpl w:val="F6D84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1A631D5"/>
    <w:multiLevelType w:val="hybridMultilevel"/>
    <w:tmpl w:val="DFB22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CB"/>
    <w:rsid w:val="00007276"/>
    <w:rsid w:val="000610D2"/>
    <w:rsid w:val="001740CB"/>
    <w:rsid w:val="001E3B4D"/>
    <w:rsid w:val="002B1318"/>
    <w:rsid w:val="002F7CA4"/>
    <w:rsid w:val="004F6245"/>
    <w:rsid w:val="00695172"/>
    <w:rsid w:val="00702F9B"/>
    <w:rsid w:val="00751A99"/>
    <w:rsid w:val="0078271C"/>
    <w:rsid w:val="00806D36"/>
    <w:rsid w:val="00921CDE"/>
    <w:rsid w:val="009A3169"/>
    <w:rsid w:val="00CD5313"/>
    <w:rsid w:val="00F571B6"/>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1357"/>
  <w15:chartTrackingRefBased/>
  <w15:docId w15:val="{8F01F0CE-90E8-4B76-A69C-C017A1D7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169"/>
    <w:pPr>
      <w:spacing w:after="0" w:line="240" w:lineRule="auto"/>
    </w:pPr>
    <w:rPr>
      <w:rFonts w:ascii="Times New Roman" w:eastAsia="MS Mincho" w:hAnsi="Times New Roman" w:cs="Times New Roman"/>
      <w:sz w:val="24"/>
      <w:szCs w:val="24"/>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78271C"/>
    <w:pPr>
      <w:spacing w:after="0" w:line="240" w:lineRule="auto"/>
    </w:pPr>
  </w:style>
  <w:style w:type="paragraph" w:styleId="Listeavsnitt">
    <w:name w:val="List Paragraph"/>
    <w:basedOn w:val="Normal"/>
    <w:uiPriority w:val="34"/>
    <w:qFormat/>
    <w:rsid w:val="002B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3387</Characters>
  <Application>Microsoft Macintosh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Antonsen</dc:creator>
  <cp:keywords/>
  <dc:description/>
  <cp:lastModifiedBy>Åse Wahl Gunderson, NRS</cp:lastModifiedBy>
  <cp:revision>2</cp:revision>
  <dcterms:created xsi:type="dcterms:W3CDTF">2016-12-13T08:02:00Z</dcterms:created>
  <dcterms:modified xsi:type="dcterms:W3CDTF">2016-12-13T08:02:00Z</dcterms:modified>
</cp:coreProperties>
</file>